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D460F" w14:textId="1DA1ABF4" w:rsidR="00C750C9" w:rsidRPr="00034B48" w:rsidRDefault="00314828" w:rsidP="00C750C9">
      <w:pPr>
        <w:jc w:val="right"/>
        <w:rPr>
          <w:rFonts w:asciiTheme="minorHAnsi" w:eastAsia="Arial Unicode MS" w:hAnsiTheme="minorHAnsi"/>
          <w:bCs/>
          <w:noProof/>
          <w:sz w:val="22"/>
          <w:szCs w:val="22"/>
          <w:bdr w:val="none" w:sz="0" w:space="0" w:color="auto" w:frame="1"/>
        </w:rPr>
      </w:pPr>
      <w:r w:rsidRPr="00034B48">
        <w:rPr>
          <w:rFonts w:asciiTheme="minorHAnsi" w:eastAsia="Arial Unicode MS" w:hAnsiTheme="minorHAnsi"/>
          <w:bCs/>
          <w:noProof/>
          <w:sz w:val="22"/>
          <w:szCs w:val="22"/>
          <w:bdr w:val="none" w:sz="0" w:space="0" w:color="auto" w:frame="1"/>
        </w:rPr>
        <w:t xml:space="preserve">SPS </w:t>
      </w:r>
      <w:r w:rsidR="009965FC">
        <w:rPr>
          <w:rFonts w:asciiTheme="minorHAnsi" w:eastAsia="Arial Unicode MS" w:hAnsiTheme="minorHAnsi"/>
          <w:bCs/>
          <w:noProof/>
          <w:sz w:val="22"/>
          <w:szCs w:val="22"/>
          <w:bdr w:val="none" w:sz="0" w:space="0" w:color="auto" w:frame="1"/>
        </w:rPr>
        <w:t>5</w:t>
      </w:r>
      <w:r w:rsidR="00C750C9" w:rsidRPr="00034B48">
        <w:rPr>
          <w:rFonts w:asciiTheme="minorHAnsi" w:eastAsia="Arial Unicode MS" w:hAnsiTheme="minorHAnsi"/>
          <w:bCs/>
          <w:noProof/>
          <w:sz w:val="22"/>
          <w:szCs w:val="22"/>
          <w:bdr w:val="none" w:sz="0" w:space="0" w:color="auto" w:frame="1"/>
        </w:rPr>
        <w:t xml:space="preserve"> </w:t>
      </w:r>
      <w:r w:rsidRPr="00034B48">
        <w:rPr>
          <w:rFonts w:asciiTheme="minorHAnsi" w:eastAsia="Arial Unicode MS" w:hAnsiTheme="minorHAnsi"/>
          <w:bCs/>
          <w:noProof/>
          <w:sz w:val="22"/>
          <w:szCs w:val="22"/>
          <w:bdr w:val="none" w:sz="0" w:space="0" w:color="auto" w:frame="1"/>
        </w:rPr>
        <w:t>priedas</w:t>
      </w:r>
    </w:p>
    <w:p w14:paraId="7F559E36" w14:textId="77777777" w:rsidR="00E839BF" w:rsidRPr="00034B48" w:rsidRDefault="00E839BF" w:rsidP="00B55733">
      <w:pPr>
        <w:spacing w:before="60" w:after="60"/>
        <w:ind w:left="5184"/>
        <w:jc w:val="both"/>
        <w:outlineLvl w:val="0"/>
        <w:rPr>
          <w:rFonts w:asciiTheme="minorHAnsi" w:hAnsiTheme="minorHAnsi"/>
          <w:sz w:val="22"/>
          <w:szCs w:val="22"/>
        </w:rPr>
      </w:pPr>
    </w:p>
    <w:p w14:paraId="12A38C0F" w14:textId="77777777" w:rsidR="00AC5982" w:rsidRPr="00034B48" w:rsidRDefault="00AC5982" w:rsidP="00AC5982">
      <w:pPr>
        <w:ind w:firstLine="709"/>
        <w:jc w:val="center"/>
        <w:rPr>
          <w:rFonts w:asciiTheme="minorHAnsi" w:hAnsiTheme="minorHAnsi"/>
          <w:b/>
          <w:sz w:val="22"/>
          <w:szCs w:val="22"/>
        </w:rPr>
      </w:pPr>
      <w:r w:rsidRPr="00034B48">
        <w:rPr>
          <w:rFonts w:asciiTheme="minorHAnsi" w:hAnsiTheme="minorHAnsi"/>
          <w:b/>
          <w:sz w:val="22"/>
          <w:szCs w:val="22"/>
        </w:rPr>
        <w:t>PASIŪLYMŲ VERTINIMO KRITERIJAI IR METODIKA</w:t>
      </w:r>
    </w:p>
    <w:p w14:paraId="2740DA77" w14:textId="77777777" w:rsidR="00AC5982" w:rsidRPr="00034B48" w:rsidRDefault="00AC5982" w:rsidP="00AC5982">
      <w:pPr>
        <w:ind w:firstLine="709"/>
        <w:jc w:val="center"/>
        <w:rPr>
          <w:rFonts w:asciiTheme="minorHAnsi" w:hAnsiTheme="minorHAnsi"/>
          <w:b/>
          <w:sz w:val="22"/>
          <w:szCs w:val="22"/>
        </w:rPr>
      </w:pPr>
    </w:p>
    <w:p w14:paraId="7E09D7DA" w14:textId="77777777" w:rsidR="00E839BF" w:rsidRPr="00034B48" w:rsidRDefault="00E839BF" w:rsidP="00F509A7">
      <w:pPr>
        <w:tabs>
          <w:tab w:val="left" w:pos="1134"/>
        </w:tabs>
        <w:spacing w:after="60"/>
        <w:ind w:firstLine="851"/>
        <w:jc w:val="both"/>
        <w:rPr>
          <w:rFonts w:asciiTheme="minorHAnsi" w:hAnsiTheme="minorHAnsi"/>
          <w:i/>
          <w:color w:val="000080"/>
          <w:sz w:val="22"/>
          <w:szCs w:val="22"/>
        </w:rPr>
      </w:pPr>
      <w:r w:rsidRPr="00034B48">
        <w:rPr>
          <w:rFonts w:asciiTheme="minorHAnsi" w:hAnsiTheme="minorHAnsi"/>
          <w:sz w:val="22"/>
          <w:szCs w:val="22"/>
        </w:rPr>
        <w:t xml:space="preserve">1. Pasiūlymuose nurodytos kainos vertinamos eurais. </w:t>
      </w:r>
    </w:p>
    <w:p w14:paraId="5AAAB11E" w14:textId="77777777" w:rsidR="00E839BF" w:rsidRPr="00034B48" w:rsidRDefault="00E839BF" w:rsidP="00F509A7">
      <w:pPr>
        <w:tabs>
          <w:tab w:val="left" w:pos="1134"/>
        </w:tabs>
        <w:spacing w:after="60"/>
        <w:ind w:firstLine="851"/>
        <w:jc w:val="both"/>
        <w:rPr>
          <w:rFonts w:asciiTheme="minorHAnsi" w:hAnsiTheme="minorHAnsi"/>
          <w:sz w:val="22"/>
          <w:szCs w:val="22"/>
        </w:rPr>
      </w:pPr>
      <w:r w:rsidRPr="00034B48">
        <w:rPr>
          <w:rFonts w:asciiTheme="minorHAnsi" w:hAnsiTheme="minorHAnsi"/>
          <w:sz w:val="22"/>
          <w:szCs w:val="22"/>
        </w:rPr>
        <w:t xml:space="preserve">2. Ekonomiškai naudingiausias pasiūlymas iš </w:t>
      </w:r>
      <w:r w:rsidR="00D62570" w:rsidRPr="00034B48">
        <w:rPr>
          <w:rFonts w:asciiTheme="minorHAnsi" w:hAnsiTheme="minorHAnsi"/>
          <w:sz w:val="22"/>
          <w:szCs w:val="22"/>
        </w:rPr>
        <w:t>Pirkėjo</w:t>
      </w:r>
      <w:r w:rsidR="00FF489E" w:rsidRPr="00034B48">
        <w:rPr>
          <w:rFonts w:asciiTheme="minorHAnsi" w:hAnsiTheme="minorHAnsi"/>
          <w:sz w:val="22"/>
          <w:szCs w:val="22"/>
        </w:rPr>
        <w:t xml:space="preserve"> </w:t>
      </w:r>
      <w:r w:rsidRPr="00034B48">
        <w:rPr>
          <w:rFonts w:asciiTheme="minorHAnsi" w:hAnsiTheme="minorHAnsi"/>
          <w:sz w:val="22"/>
          <w:szCs w:val="22"/>
        </w:rPr>
        <w:t>neatmestų pasiūlymų bus išrinktas pagal kainos</w:t>
      </w:r>
      <w:r w:rsidR="00D62570" w:rsidRPr="00034B48">
        <w:rPr>
          <w:rFonts w:asciiTheme="minorHAnsi" w:hAnsiTheme="minorHAnsi"/>
          <w:sz w:val="22"/>
          <w:szCs w:val="22"/>
        </w:rPr>
        <w:t xml:space="preserve"> </w:t>
      </w:r>
      <w:r w:rsidR="008D1697" w:rsidRPr="00034B48">
        <w:rPr>
          <w:rFonts w:asciiTheme="minorHAnsi" w:hAnsiTheme="minorHAnsi"/>
          <w:sz w:val="22"/>
          <w:szCs w:val="22"/>
        </w:rPr>
        <w:t xml:space="preserve">ar </w:t>
      </w:r>
      <w:r w:rsidR="00D62570" w:rsidRPr="00034B48">
        <w:rPr>
          <w:rFonts w:asciiTheme="minorHAnsi" w:hAnsiTheme="minorHAnsi"/>
          <w:sz w:val="22"/>
          <w:szCs w:val="22"/>
        </w:rPr>
        <w:t>sąnaudų</w:t>
      </w:r>
      <w:r w:rsidRPr="00034B48">
        <w:rPr>
          <w:rFonts w:asciiTheme="minorHAnsi" w:hAnsiTheme="minorHAnsi"/>
          <w:sz w:val="22"/>
          <w:szCs w:val="22"/>
        </w:rPr>
        <w:t xml:space="preserve"> ir kokybės vertinimo kriterijų.</w:t>
      </w:r>
    </w:p>
    <w:p w14:paraId="6159AD87" w14:textId="77777777" w:rsidR="00B55733" w:rsidRPr="00034B48" w:rsidRDefault="00D62570" w:rsidP="00F509A7">
      <w:pPr>
        <w:pStyle w:val="ListParagraph"/>
        <w:numPr>
          <w:ilvl w:val="0"/>
          <w:numId w:val="10"/>
        </w:numPr>
        <w:tabs>
          <w:tab w:val="left" w:pos="1134"/>
        </w:tabs>
        <w:spacing w:after="60"/>
        <w:ind w:left="0" w:firstLine="851"/>
        <w:contextualSpacing w:val="0"/>
        <w:jc w:val="both"/>
        <w:rPr>
          <w:rFonts w:asciiTheme="minorHAnsi" w:hAnsiTheme="minorHAnsi"/>
          <w:sz w:val="22"/>
          <w:szCs w:val="22"/>
          <w:lang w:val="lt-LT"/>
        </w:rPr>
      </w:pPr>
      <w:r w:rsidRPr="00034B48">
        <w:rPr>
          <w:rFonts w:asciiTheme="minorHAnsi" w:hAnsiTheme="minorHAnsi"/>
          <w:sz w:val="22"/>
          <w:szCs w:val="22"/>
          <w:lang w:val="lt-LT"/>
        </w:rPr>
        <w:t>Šiame p</w:t>
      </w:r>
      <w:r w:rsidR="00B55733" w:rsidRPr="00034B48">
        <w:rPr>
          <w:rFonts w:asciiTheme="minorHAnsi" w:hAnsiTheme="minorHAnsi"/>
          <w:sz w:val="22"/>
          <w:szCs w:val="22"/>
          <w:lang w:val="lt-LT"/>
        </w:rPr>
        <w:t>riede pateikiami ekonomiškai naudingiausio Pasiūlymo vertinimo kriterijai, jų parametrai, lyginamieji svoriai, formulės, pagal kurias bus skaičiuojamas pasiūlymų ekonominis naudingumas, vertinimo metodikos aprašymas.</w:t>
      </w:r>
    </w:p>
    <w:p w14:paraId="486307E2" w14:textId="77777777" w:rsidR="00A21772" w:rsidRPr="00034B48" w:rsidRDefault="00A21772" w:rsidP="00A21772">
      <w:pPr>
        <w:rPr>
          <w:rFonts w:asciiTheme="minorHAnsi" w:hAnsiTheme="minorHAnsi"/>
          <w:sz w:val="22"/>
          <w:szCs w:val="22"/>
          <w:lang w:eastAsia="lt-LT"/>
        </w:rPr>
      </w:pPr>
    </w:p>
    <w:p w14:paraId="1A323BE6" w14:textId="77777777" w:rsidR="00E84DFD" w:rsidRPr="00034B48" w:rsidRDefault="00E84DFD" w:rsidP="00E84DFD">
      <w:pPr>
        <w:pStyle w:val="Heading2"/>
        <w:numPr>
          <w:ilvl w:val="0"/>
          <w:numId w:val="0"/>
        </w:numPr>
        <w:ind w:firstLine="851"/>
        <w:rPr>
          <w:rFonts w:asciiTheme="minorHAnsi" w:hAnsiTheme="minorHAnsi"/>
          <w:b/>
          <w:sz w:val="22"/>
          <w:szCs w:val="22"/>
        </w:rPr>
      </w:pPr>
      <w:bookmarkStart w:id="0" w:name="_Ref60441214"/>
      <w:r w:rsidRPr="00034B48">
        <w:rPr>
          <w:rFonts w:asciiTheme="minorHAnsi" w:hAnsiTheme="minorHAnsi"/>
          <w:b/>
          <w:sz w:val="22"/>
          <w:szCs w:val="22"/>
        </w:rPr>
        <w:t>Pasiūlymų vertinimo kriterijai:</w:t>
      </w:r>
      <w:bookmarkEnd w:id="0"/>
    </w:p>
    <w:p w14:paraId="1430B562" w14:textId="77777777" w:rsidR="00F85848" w:rsidRPr="00034B48" w:rsidRDefault="00F85848" w:rsidP="00F85848">
      <w:pPr>
        <w:rPr>
          <w:rFonts w:asciiTheme="minorHAnsi" w:hAnsiTheme="minorHAnsi"/>
          <w:sz w:val="22"/>
          <w:szCs w:val="22"/>
          <w:lang w:eastAsia="lt-LT"/>
        </w:rPr>
      </w:pPr>
    </w:p>
    <w:p w14:paraId="2BAB2760" w14:textId="77777777" w:rsidR="00E84DFD" w:rsidRPr="00034B48" w:rsidRDefault="00F85848" w:rsidP="00E84DFD">
      <w:pPr>
        <w:rPr>
          <w:rFonts w:asciiTheme="minorHAnsi" w:hAnsiTheme="minorHAnsi"/>
          <w:sz w:val="22"/>
          <w:szCs w:val="22"/>
          <w:lang w:eastAsia="lt-LT"/>
        </w:rPr>
      </w:pPr>
      <w:r w:rsidRPr="00034B48">
        <w:rPr>
          <w:rFonts w:asciiTheme="minorHAnsi" w:hAnsiTheme="minorHAnsi"/>
          <w:sz w:val="22"/>
          <w:szCs w:val="22"/>
          <w:lang w:eastAsia="lt-LT"/>
        </w:rPr>
        <w:t>1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3118"/>
        <w:gridCol w:w="2410"/>
      </w:tblGrid>
      <w:tr w:rsidR="00D41903" w:rsidRPr="00034B48" w14:paraId="32B5D343" w14:textId="77777777" w:rsidTr="00112325">
        <w:trPr>
          <w:cantSplit/>
        </w:trPr>
        <w:tc>
          <w:tcPr>
            <w:tcW w:w="4390" w:type="dxa"/>
            <w:tcBorders>
              <w:top w:val="single" w:sz="4" w:space="0" w:color="auto"/>
              <w:left w:val="single" w:sz="4" w:space="0" w:color="auto"/>
              <w:bottom w:val="single" w:sz="4" w:space="0" w:color="auto"/>
              <w:right w:val="single" w:sz="4" w:space="0" w:color="auto"/>
            </w:tcBorders>
            <w:vAlign w:val="center"/>
            <w:hideMark/>
          </w:tcPr>
          <w:p w14:paraId="60125F3F" w14:textId="77777777" w:rsidR="00D41903" w:rsidRPr="00034B48" w:rsidRDefault="00D41903">
            <w:pPr>
              <w:jc w:val="center"/>
              <w:rPr>
                <w:rFonts w:asciiTheme="minorHAnsi" w:hAnsiTheme="minorHAnsi"/>
                <w:b/>
                <w:sz w:val="22"/>
                <w:szCs w:val="22"/>
              </w:rPr>
            </w:pPr>
            <w:r w:rsidRPr="00034B48">
              <w:rPr>
                <w:rFonts w:asciiTheme="minorHAnsi" w:hAnsiTheme="minorHAnsi"/>
                <w:b/>
                <w:sz w:val="22"/>
                <w:szCs w:val="22"/>
              </w:rPr>
              <w:t>Vertinimo kriterijai</w:t>
            </w:r>
          </w:p>
        </w:tc>
        <w:tc>
          <w:tcPr>
            <w:tcW w:w="3118" w:type="dxa"/>
            <w:tcBorders>
              <w:top w:val="single" w:sz="4" w:space="0" w:color="auto"/>
              <w:left w:val="single" w:sz="4" w:space="0" w:color="auto"/>
              <w:bottom w:val="single" w:sz="4" w:space="0" w:color="auto"/>
              <w:right w:val="single" w:sz="4" w:space="0" w:color="auto"/>
            </w:tcBorders>
            <w:vAlign w:val="center"/>
          </w:tcPr>
          <w:p w14:paraId="3BDCD7C4" w14:textId="77777777" w:rsidR="00D41903" w:rsidRPr="00034B48" w:rsidRDefault="00D41903" w:rsidP="00AA1042">
            <w:pPr>
              <w:jc w:val="center"/>
              <w:rPr>
                <w:rFonts w:asciiTheme="minorHAnsi" w:hAnsiTheme="minorHAnsi"/>
                <w:b/>
                <w:sz w:val="22"/>
                <w:szCs w:val="22"/>
              </w:rPr>
            </w:pPr>
            <w:r w:rsidRPr="00034B48">
              <w:rPr>
                <w:rFonts w:asciiTheme="minorHAnsi" w:hAnsiTheme="minorHAnsi"/>
                <w:b/>
                <w:sz w:val="22"/>
                <w:szCs w:val="22"/>
              </w:rPr>
              <w:t>Vertinami dokumentai ir duomenys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24E58EA" w14:textId="77777777" w:rsidR="00D41903" w:rsidRPr="00034B48" w:rsidRDefault="00D41903">
            <w:pPr>
              <w:jc w:val="center"/>
              <w:rPr>
                <w:rFonts w:asciiTheme="minorHAnsi" w:hAnsiTheme="minorHAnsi"/>
                <w:b/>
                <w:sz w:val="22"/>
                <w:szCs w:val="22"/>
              </w:rPr>
            </w:pPr>
            <w:r w:rsidRPr="00034B48">
              <w:rPr>
                <w:rFonts w:asciiTheme="minorHAnsi" w:hAnsiTheme="minorHAnsi"/>
                <w:b/>
                <w:sz w:val="22"/>
                <w:szCs w:val="22"/>
              </w:rPr>
              <w:t>Maksimalus balas / lyginamasis svoris ekonominio naudingumo įvertinime</w:t>
            </w:r>
          </w:p>
        </w:tc>
      </w:tr>
      <w:tr w:rsidR="00D41903" w:rsidRPr="00034B48" w14:paraId="7208D41B" w14:textId="77777777" w:rsidTr="00112325">
        <w:trPr>
          <w:cantSplit/>
        </w:trPr>
        <w:tc>
          <w:tcPr>
            <w:tcW w:w="750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768B68" w14:textId="77777777" w:rsidR="00D41903" w:rsidRPr="00034B48" w:rsidRDefault="00D41903" w:rsidP="000444A4">
            <w:pPr>
              <w:rPr>
                <w:rFonts w:asciiTheme="minorHAnsi" w:hAnsiTheme="minorHAnsi"/>
                <w:sz w:val="22"/>
                <w:szCs w:val="22"/>
              </w:rPr>
            </w:pPr>
            <w:r w:rsidRPr="00034B48">
              <w:rPr>
                <w:rFonts w:asciiTheme="minorHAnsi" w:hAnsiTheme="minorHAnsi"/>
                <w:b/>
                <w:sz w:val="22"/>
                <w:szCs w:val="22"/>
              </w:rPr>
              <w:t xml:space="preserve">I kriterijus </w:t>
            </w:r>
            <w:r w:rsidRPr="00034B48">
              <w:rPr>
                <w:rFonts w:asciiTheme="minorHAnsi" w:hAnsiTheme="minorHAnsi"/>
                <w:b/>
                <w:i/>
                <w:sz w:val="22"/>
                <w:szCs w:val="22"/>
              </w:rPr>
              <w:t>(C)</w:t>
            </w:r>
            <w:r w:rsidRPr="00034B48">
              <w:rPr>
                <w:rFonts w:asciiTheme="minorHAnsi" w:hAnsiTheme="minorHAnsi"/>
                <w:b/>
                <w:sz w:val="22"/>
                <w:szCs w:val="22"/>
              </w:rPr>
              <w:t xml:space="preserve"> – Pasiūlymo kaina: </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CED4FE" w14:textId="77777777" w:rsidR="00D41903" w:rsidRPr="00034B48" w:rsidRDefault="00D41903" w:rsidP="00190DB1">
            <w:pPr>
              <w:jc w:val="center"/>
              <w:rPr>
                <w:rFonts w:asciiTheme="minorHAnsi" w:hAnsiTheme="minorHAnsi"/>
                <w:sz w:val="22"/>
                <w:szCs w:val="22"/>
              </w:rPr>
            </w:pPr>
            <w:r w:rsidRPr="00034B48">
              <w:rPr>
                <w:rFonts w:asciiTheme="minorHAnsi" w:hAnsiTheme="minorHAnsi"/>
                <w:sz w:val="22"/>
                <w:szCs w:val="22"/>
              </w:rPr>
              <w:t>Maksimalus balas (lyginamasis svoris):</w:t>
            </w:r>
          </w:p>
          <w:p w14:paraId="63CE07A9" w14:textId="4E12D76F" w:rsidR="00D41903" w:rsidRPr="00034B48" w:rsidRDefault="00D41903" w:rsidP="002B4C41">
            <w:pPr>
              <w:jc w:val="center"/>
              <w:rPr>
                <w:rFonts w:asciiTheme="minorHAnsi" w:hAnsiTheme="minorHAnsi"/>
                <w:b/>
                <w:sz w:val="22"/>
                <w:szCs w:val="22"/>
                <w:highlight w:val="yellow"/>
              </w:rPr>
            </w:pPr>
            <w:r w:rsidRPr="00034B48">
              <w:rPr>
                <w:rFonts w:asciiTheme="minorHAnsi" w:hAnsiTheme="minorHAnsi"/>
                <w:b/>
                <w:i/>
                <w:sz w:val="22"/>
                <w:szCs w:val="22"/>
              </w:rPr>
              <w:t>X</w:t>
            </w:r>
            <w:r w:rsidRPr="00034B48">
              <w:rPr>
                <w:rFonts w:asciiTheme="minorHAnsi" w:hAnsiTheme="minorHAnsi"/>
                <w:b/>
                <w:sz w:val="22"/>
                <w:szCs w:val="22"/>
              </w:rPr>
              <w:t>=</w:t>
            </w:r>
            <w:r w:rsidR="00935BF0">
              <w:rPr>
                <w:rFonts w:asciiTheme="minorHAnsi" w:hAnsiTheme="minorHAnsi"/>
                <w:b/>
                <w:sz w:val="22"/>
                <w:szCs w:val="22"/>
              </w:rPr>
              <w:t>3</w:t>
            </w:r>
            <w:r w:rsidR="009965FC">
              <w:rPr>
                <w:rFonts w:asciiTheme="minorHAnsi" w:hAnsiTheme="minorHAnsi"/>
                <w:b/>
                <w:sz w:val="22"/>
                <w:szCs w:val="22"/>
              </w:rPr>
              <w:t>0</w:t>
            </w:r>
          </w:p>
        </w:tc>
      </w:tr>
      <w:tr w:rsidR="00D41903" w:rsidRPr="00034B48" w14:paraId="7F58A4BA" w14:textId="77777777" w:rsidTr="00112325">
        <w:trPr>
          <w:cantSplit/>
          <w:trHeight w:val="581"/>
        </w:trPr>
        <w:tc>
          <w:tcPr>
            <w:tcW w:w="4390" w:type="dxa"/>
            <w:tcBorders>
              <w:top w:val="single" w:sz="4" w:space="0" w:color="auto"/>
              <w:left w:val="single" w:sz="4" w:space="0" w:color="auto"/>
              <w:bottom w:val="single" w:sz="4" w:space="0" w:color="auto"/>
              <w:right w:val="single" w:sz="4" w:space="0" w:color="auto"/>
            </w:tcBorders>
            <w:vAlign w:val="center"/>
          </w:tcPr>
          <w:p w14:paraId="57BDF75C" w14:textId="77777777" w:rsidR="00D41903" w:rsidRPr="00034B48" w:rsidRDefault="00D41903" w:rsidP="008D1697">
            <w:pPr>
              <w:pStyle w:val="Header"/>
              <w:tabs>
                <w:tab w:val="clear" w:pos="4153"/>
                <w:tab w:val="center" w:pos="270"/>
              </w:tabs>
              <w:spacing w:after="0"/>
              <w:ind w:right="30"/>
              <w:jc w:val="left"/>
              <w:rPr>
                <w:rFonts w:asciiTheme="minorHAnsi" w:hAnsiTheme="minorHAnsi"/>
                <w:sz w:val="22"/>
                <w:szCs w:val="22"/>
              </w:rPr>
            </w:pPr>
            <w:r w:rsidRPr="00034B48">
              <w:rPr>
                <w:rFonts w:asciiTheme="minorHAnsi" w:hAnsiTheme="minorHAnsi"/>
                <w:sz w:val="22"/>
                <w:szCs w:val="22"/>
              </w:rPr>
              <w:t xml:space="preserve">Pasiūlymo kaina, EUR be PVM </w:t>
            </w:r>
          </w:p>
        </w:tc>
        <w:tc>
          <w:tcPr>
            <w:tcW w:w="3118" w:type="dxa"/>
            <w:tcBorders>
              <w:top w:val="single" w:sz="4" w:space="0" w:color="auto"/>
              <w:left w:val="single" w:sz="4" w:space="0" w:color="auto"/>
              <w:bottom w:val="single" w:sz="4" w:space="0" w:color="auto"/>
              <w:right w:val="single" w:sz="4" w:space="0" w:color="auto"/>
            </w:tcBorders>
            <w:vAlign w:val="center"/>
          </w:tcPr>
          <w:p w14:paraId="2DC75F76" w14:textId="1A588BBB" w:rsidR="00D41903" w:rsidRPr="00034B48" w:rsidRDefault="00D41903" w:rsidP="008D1697">
            <w:pPr>
              <w:rPr>
                <w:rFonts w:asciiTheme="minorHAnsi" w:eastAsia="Calibri" w:hAnsiTheme="minorHAnsi"/>
                <w:sz w:val="22"/>
                <w:szCs w:val="22"/>
              </w:rPr>
            </w:pPr>
            <w:r w:rsidRPr="00034B48">
              <w:rPr>
                <w:rFonts w:asciiTheme="minorHAnsi" w:eastAsia="Calibri" w:hAnsiTheme="minorHAnsi"/>
                <w:sz w:val="22"/>
                <w:szCs w:val="22"/>
              </w:rPr>
              <w:t xml:space="preserve">Užpildyta pasiūlymo forma </w:t>
            </w:r>
            <w:r w:rsidR="00C121CC" w:rsidRPr="00034B48">
              <w:rPr>
                <w:rFonts w:asciiTheme="minorHAnsi" w:eastAsia="Calibri" w:hAnsiTheme="minorHAnsi"/>
                <w:sz w:val="22"/>
                <w:szCs w:val="22"/>
              </w:rPr>
              <w:t xml:space="preserve"> (</w:t>
            </w:r>
            <w:r w:rsidR="005223B4">
              <w:rPr>
                <w:rFonts w:asciiTheme="minorHAnsi" w:eastAsia="Calibri" w:hAnsiTheme="minorHAnsi"/>
                <w:sz w:val="22"/>
                <w:szCs w:val="22"/>
              </w:rPr>
              <w:t>SPS 1</w:t>
            </w:r>
            <w:r w:rsidR="00976E28" w:rsidRPr="00034B48">
              <w:rPr>
                <w:rFonts w:asciiTheme="minorHAnsi" w:eastAsia="Calibri" w:hAnsiTheme="minorHAnsi"/>
                <w:sz w:val="22"/>
                <w:szCs w:val="22"/>
              </w:rPr>
              <w:t xml:space="preserve"> priedas, 1</w:t>
            </w:r>
            <w:r w:rsidR="00C121CC" w:rsidRPr="00034B48">
              <w:rPr>
                <w:rFonts w:asciiTheme="minorHAnsi" w:eastAsia="Calibri" w:hAnsiTheme="minorHAnsi"/>
                <w:sz w:val="22"/>
                <w:szCs w:val="22"/>
              </w:rPr>
              <w:t xml:space="preserve"> lentelė)</w:t>
            </w:r>
          </w:p>
        </w:tc>
        <w:tc>
          <w:tcPr>
            <w:tcW w:w="2410" w:type="dxa"/>
            <w:tcBorders>
              <w:top w:val="single" w:sz="4" w:space="0" w:color="auto"/>
              <w:left w:val="single" w:sz="4" w:space="0" w:color="auto"/>
              <w:bottom w:val="single" w:sz="4" w:space="0" w:color="auto"/>
              <w:right w:val="single" w:sz="4" w:space="0" w:color="auto"/>
            </w:tcBorders>
            <w:vAlign w:val="center"/>
          </w:tcPr>
          <w:p w14:paraId="54A5FFF1" w14:textId="77777777" w:rsidR="00D41903" w:rsidRPr="00034B48" w:rsidRDefault="00D41903" w:rsidP="008D1697">
            <w:pPr>
              <w:jc w:val="center"/>
              <w:rPr>
                <w:rFonts w:asciiTheme="minorHAnsi" w:hAnsiTheme="minorHAnsi"/>
                <w:sz w:val="22"/>
                <w:szCs w:val="22"/>
              </w:rPr>
            </w:pPr>
          </w:p>
        </w:tc>
      </w:tr>
      <w:tr w:rsidR="00D41903" w:rsidRPr="00034B48" w14:paraId="2EFCAF43" w14:textId="77777777" w:rsidTr="00112325">
        <w:trPr>
          <w:cantSplit/>
          <w:trHeight w:val="617"/>
        </w:trPr>
        <w:tc>
          <w:tcPr>
            <w:tcW w:w="750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B46E28" w14:textId="468FBCD1" w:rsidR="00D41903" w:rsidRPr="00034B48" w:rsidRDefault="00D41903" w:rsidP="00174A9F">
            <w:pPr>
              <w:rPr>
                <w:rFonts w:asciiTheme="minorHAnsi" w:eastAsia="Calibri" w:hAnsiTheme="minorHAnsi"/>
                <w:sz w:val="22"/>
                <w:szCs w:val="22"/>
              </w:rPr>
            </w:pPr>
            <w:r w:rsidRPr="00034B48">
              <w:rPr>
                <w:rFonts w:asciiTheme="minorHAnsi" w:hAnsiTheme="minorHAnsi"/>
                <w:b/>
                <w:sz w:val="22"/>
                <w:szCs w:val="22"/>
              </w:rPr>
              <w:t xml:space="preserve">II kriterijus </w:t>
            </w:r>
            <w:r w:rsidRPr="00034B48">
              <w:rPr>
                <w:rFonts w:asciiTheme="minorHAnsi" w:hAnsiTheme="minorHAnsi"/>
                <w:b/>
                <w:i/>
                <w:sz w:val="22"/>
                <w:szCs w:val="22"/>
              </w:rPr>
              <w:t xml:space="preserve">(T) </w:t>
            </w:r>
            <w:r w:rsidRPr="00034B48">
              <w:rPr>
                <w:rFonts w:asciiTheme="minorHAnsi" w:hAnsiTheme="minorHAnsi"/>
                <w:b/>
                <w:sz w:val="22"/>
                <w:szCs w:val="22"/>
              </w:rPr>
              <w:t>– Kokybė</w:t>
            </w:r>
            <w:r w:rsidR="00ED13B2">
              <w:rPr>
                <w:rFonts w:asciiTheme="minorHAnsi" w:hAnsiTheme="minorHAnsi"/>
                <w:b/>
                <w:sz w:val="22"/>
                <w:szCs w:val="22"/>
              </w:rPr>
              <w:t>:</w:t>
            </w:r>
            <w:r w:rsidRPr="00034B48">
              <w:rPr>
                <w:rFonts w:asciiTheme="minorHAnsi" w:hAnsiTheme="minorHAnsi"/>
                <w:b/>
                <w:sz w:val="22"/>
                <w:szCs w:val="22"/>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F2AE4D" w14:textId="77777777" w:rsidR="00D41903" w:rsidRPr="00034B48" w:rsidRDefault="00D41903" w:rsidP="00190DB1">
            <w:pPr>
              <w:jc w:val="center"/>
              <w:rPr>
                <w:rFonts w:asciiTheme="minorHAnsi" w:hAnsiTheme="minorHAnsi"/>
                <w:sz w:val="22"/>
                <w:szCs w:val="22"/>
              </w:rPr>
            </w:pPr>
            <w:r w:rsidRPr="00034B48">
              <w:rPr>
                <w:rFonts w:asciiTheme="minorHAnsi" w:hAnsiTheme="minorHAnsi"/>
                <w:sz w:val="22"/>
                <w:szCs w:val="22"/>
              </w:rPr>
              <w:t>Maksimalus galimas balas:</w:t>
            </w:r>
          </w:p>
          <w:p w14:paraId="43159B89" w14:textId="732A1E44" w:rsidR="00D41903" w:rsidRPr="00034B48" w:rsidRDefault="00D41903" w:rsidP="002B4C41">
            <w:pPr>
              <w:jc w:val="center"/>
              <w:rPr>
                <w:rFonts w:asciiTheme="minorHAnsi" w:hAnsiTheme="minorHAnsi"/>
                <w:b/>
                <w:sz w:val="22"/>
                <w:szCs w:val="22"/>
              </w:rPr>
            </w:pPr>
            <w:r w:rsidRPr="00034B48">
              <w:rPr>
                <w:rFonts w:asciiTheme="minorHAnsi" w:hAnsiTheme="minorHAnsi"/>
                <w:b/>
                <w:i/>
                <w:sz w:val="22"/>
                <w:szCs w:val="22"/>
              </w:rPr>
              <w:t>Y</w:t>
            </w:r>
            <w:r w:rsidRPr="00034B48">
              <w:rPr>
                <w:rFonts w:asciiTheme="minorHAnsi" w:hAnsiTheme="minorHAnsi"/>
                <w:b/>
                <w:sz w:val="22"/>
                <w:szCs w:val="22"/>
              </w:rPr>
              <w:t>=</w:t>
            </w:r>
            <w:r w:rsidR="00935BF0">
              <w:rPr>
                <w:rFonts w:asciiTheme="minorHAnsi" w:hAnsiTheme="minorHAnsi"/>
                <w:b/>
                <w:sz w:val="22"/>
                <w:szCs w:val="22"/>
              </w:rPr>
              <w:t>7</w:t>
            </w:r>
            <w:r w:rsidR="009965FC">
              <w:rPr>
                <w:rFonts w:asciiTheme="minorHAnsi" w:hAnsiTheme="minorHAnsi"/>
                <w:b/>
                <w:sz w:val="22"/>
                <w:szCs w:val="22"/>
              </w:rPr>
              <w:t>0</w:t>
            </w:r>
          </w:p>
        </w:tc>
      </w:tr>
      <w:tr w:rsidR="00D41903" w:rsidRPr="00034B48" w14:paraId="504CEAFF" w14:textId="77777777" w:rsidTr="00112325">
        <w:trPr>
          <w:cantSplit/>
          <w:trHeight w:val="817"/>
        </w:trPr>
        <w:tc>
          <w:tcPr>
            <w:tcW w:w="750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D20E92" w14:textId="695E08C9" w:rsidR="00D41903" w:rsidRPr="00D45B7B" w:rsidRDefault="00D41903" w:rsidP="009E2357">
            <w:pPr>
              <w:jc w:val="both"/>
              <w:rPr>
                <w:rFonts w:asciiTheme="minorHAnsi" w:hAnsiTheme="minorHAnsi"/>
                <w:b/>
                <w:sz w:val="22"/>
                <w:szCs w:val="22"/>
              </w:rPr>
            </w:pPr>
            <w:r w:rsidRPr="00034B48">
              <w:rPr>
                <w:rFonts w:asciiTheme="minorHAnsi" w:hAnsiTheme="minorHAnsi"/>
                <w:b/>
                <w:sz w:val="22"/>
                <w:szCs w:val="22"/>
              </w:rPr>
              <w:t>1 parametras</w:t>
            </w:r>
            <w:r w:rsidR="00E460E4">
              <w:rPr>
                <w:rFonts w:asciiTheme="minorHAnsi" w:hAnsiTheme="minorHAnsi"/>
                <w:b/>
                <w:sz w:val="22"/>
                <w:szCs w:val="22"/>
              </w:rPr>
              <w:t xml:space="preserve"> </w:t>
            </w:r>
            <w:r w:rsidR="00E460E4" w:rsidRPr="00E460E4">
              <w:rPr>
                <w:rFonts w:asciiTheme="minorHAnsi" w:hAnsiTheme="minorHAnsi"/>
                <w:b/>
                <w:i/>
                <w:sz w:val="22"/>
                <w:szCs w:val="22"/>
              </w:rPr>
              <w:t>(T1)</w:t>
            </w:r>
            <w:r w:rsidR="00CD4308">
              <w:rPr>
                <w:rFonts w:asciiTheme="minorHAnsi" w:hAnsiTheme="minorHAnsi"/>
                <w:b/>
                <w:sz w:val="22"/>
                <w:szCs w:val="22"/>
              </w:rPr>
              <w:t>.</w:t>
            </w:r>
            <w:r w:rsidRPr="00034B48">
              <w:rPr>
                <w:rFonts w:asciiTheme="minorHAnsi" w:hAnsiTheme="minorHAnsi"/>
                <w:b/>
                <w:sz w:val="22"/>
                <w:szCs w:val="22"/>
              </w:rPr>
              <w:t xml:space="preserve"> </w:t>
            </w:r>
            <w:r w:rsidR="009D5C27">
              <w:rPr>
                <w:rFonts w:asciiTheme="minorHAnsi" w:hAnsiTheme="minorHAnsi"/>
                <w:b/>
                <w:sz w:val="22"/>
                <w:szCs w:val="22"/>
              </w:rPr>
              <w:t>Vertinam</w:t>
            </w:r>
            <w:r w:rsidR="00E460E4">
              <w:rPr>
                <w:rFonts w:asciiTheme="minorHAnsi" w:hAnsiTheme="minorHAnsi"/>
                <w:b/>
                <w:sz w:val="22"/>
                <w:szCs w:val="22"/>
              </w:rPr>
              <w:t>a</w:t>
            </w:r>
            <w:r w:rsidR="009D5C27">
              <w:rPr>
                <w:rFonts w:asciiTheme="minorHAnsi" w:hAnsiTheme="minorHAnsi"/>
                <w:b/>
                <w:sz w:val="22"/>
                <w:szCs w:val="22"/>
              </w:rPr>
              <w:t xml:space="preserve"> t</w:t>
            </w:r>
            <w:r w:rsidR="00252B6D" w:rsidRPr="00252B6D">
              <w:rPr>
                <w:rFonts w:asciiTheme="minorHAnsi" w:hAnsiTheme="minorHAnsi"/>
                <w:b/>
                <w:sz w:val="22"/>
                <w:szCs w:val="22"/>
              </w:rPr>
              <w:t xml:space="preserve">iekėjo nurodytų </w:t>
            </w:r>
            <w:r w:rsidR="00252B6D">
              <w:rPr>
                <w:rFonts w:asciiTheme="minorHAnsi" w:hAnsiTheme="minorHAnsi"/>
                <w:b/>
                <w:sz w:val="22"/>
                <w:szCs w:val="22"/>
              </w:rPr>
              <w:t>k</w:t>
            </w:r>
            <w:r w:rsidR="009E2357">
              <w:rPr>
                <w:rFonts w:asciiTheme="minorHAnsi" w:hAnsiTheme="minorHAnsi"/>
                <w:b/>
                <w:sz w:val="22"/>
                <w:szCs w:val="22"/>
              </w:rPr>
              <w:t>elionių o</w:t>
            </w:r>
            <w:r w:rsidR="009E2357" w:rsidRPr="009E2357">
              <w:rPr>
                <w:rFonts w:asciiTheme="minorHAnsi" w:hAnsiTheme="minorHAnsi"/>
                <w:b/>
                <w:sz w:val="22"/>
                <w:szCs w:val="22"/>
              </w:rPr>
              <w:t>rganizavimo specialistų*, kurie tiesiogiai teiks perkančiajai organizacijai paslaugas (apdoros ir vykdys užsakymus), turinčių IATA galiojantį sertifikatą</w:t>
            </w:r>
            <w:r w:rsidR="00D45B7B">
              <w:rPr>
                <w:rFonts w:asciiTheme="minorHAnsi" w:hAnsiTheme="minorHAnsi"/>
                <w:b/>
                <w:sz w:val="22"/>
                <w:szCs w:val="22"/>
              </w:rPr>
              <w:t>**</w:t>
            </w:r>
            <w:r w:rsidR="009E2357" w:rsidRPr="009E2357">
              <w:rPr>
                <w:rFonts w:asciiTheme="minorHAnsi" w:hAnsiTheme="minorHAnsi"/>
                <w:b/>
                <w:sz w:val="22"/>
                <w:szCs w:val="22"/>
              </w:rPr>
              <w:t>, kelionių paslaugų teikimo  darbo patirtis per pasta</w:t>
            </w:r>
            <w:r w:rsidR="009E2357">
              <w:rPr>
                <w:rFonts w:asciiTheme="minorHAnsi" w:hAnsiTheme="minorHAnsi"/>
                <w:b/>
                <w:sz w:val="22"/>
                <w:szCs w:val="22"/>
              </w:rPr>
              <w:t xml:space="preserve">ruosius </w:t>
            </w:r>
            <w:r w:rsidR="00DA1933">
              <w:rPr>
                <w:rFonts w:asciiTheme="minorHAnsi" w:hAnsiTheme="minorHAnsi"/>
                <w:b/>
                <w:sz w:val="22"/>
                <w:szCs w:val="22"/>
              </w:rPr>
              <w:t>7</w:t>
            </w:r>
            <w:r w:rsidR="009E2357">
              <w:rPr>
                <w:rFonts w:asciiTheme="minorHAnsi" w:hAnsiTheme="minorHAnsi"/>
                <w:b/>
                <w:sz w:val="22"/>
                <w:szCs w:val="22"/>
              </w:rPr>
              <w:t xml:space="preserve"> (</w:t>
            </w:r>
            <w:r w:rsidR="00DA1933">
              <w:rPr>
                <w:rFonts w:asciiTheme="minorHAnsi" w:hAnsiTheme="minorHAnsi"/>
                <w:b/>
                <w:sz w:val="22"/>
                <w:szCs w:val="22"/>
              </w:rPr>
              <w:t>septynerius</w:t>
            </w:r>
            <w:r w:rsidR="009E2357">
              <w:rPr>
                <w:rFonts w:asciiTheme="minorHAnsi" w:hAnsiTheme="minorHAnsi"/>
                <w:b/>
                <w:sz w:val="22"/>
                <w:szCs w:val="22"/>
              </w:rPr>
              <w:t>) metus**</w:t>
            </w:r>
            <w:r w:rsidR="00D45B7B">
              <w:rPr>
                <w:rFonts w:asciiTheme="minorHAnsi" w:hAnsiTheme="minorHAnsi"/>
                <w:b/>
                <w:sz w:val="22"/>
                <w:szCs w:val="22"/>
              </w:rPr>
              <w:t xml:space="preserve">* </w:t>
            </w:r>
            <w:r w:rsidR="009E2357" w:rsidRPr="009E2357">
              <w:rPr>
                <w:rFonts w:asciiTheme="minorHAnsi" w:hAnsiTheme="minorHAnsi"/>
                <w:sz w:val="22"/>
                <w:szCs w:val="22"/>
              </w:rPr>
              <w:t>(</w:t>
            </w:r>
            <w:r w:rsidR="00D45B7B">
              <w:rPr>
                <w:rFonts w:asciiTheme="minorHAnsi" w:hAnsiTheme="minorHAnsi"/>
                <w:i/>
                <w:sz w:val="22"/>
                <w:szCs w:val="22"/>
              </w:rPr>
              <w:t>vertinami</w:t>
            </w:r>
            <w:r w:rsidR="009E2357" w:rsidRPr="00D45B7B">
              <w:rPr>
                <w:rFonts w:asciiTheme="minorHAnsi" w:hAnsiTheme="minorHAnsi"/>
                <w:i/>
                <w:sz w:val="22"/>
                <w:szCs w:val="22"/>
              </w:rPr>
              <w:t xml:space="preserve"> ke</w:t>
            </w:r>
            <w:r w:rsidR="00D45B7B">
              <w:rPr>
                <w:rFonts w:asciiTheme="minorHAnsi" w:hAnsiTheme="minorHAnsi"/>
                <w:i/>
                <w:sz w:val="22"/>
                <w:szCs w:val="22"/>
              </w:rPr>
              <w:t>lionių organizavimo specialistai</w:t>
            </w:r>
            <w:r w:rsidR="009E2357" w:rsidRPr="00D45B7B">
              <w:rPr>
                <w:rFonts w:asciiTheme="minorHAnsi" w:hAnsiTheme="minorHAnsi"/>
                <w:i/>
                <w:sz w:val="22"/>
                <w:szCs w:val="22"/>
              </w:rPr>
              <w:t xml:space="preserve"> privalo turėti ne mažesnę kaip 1 (vienų) metų  kelionių organizavimo paslaugų teikimo darbo patirtį ir IATA galiojantį sertifikatą</w:t>
            </w:r>
            <w:r w:rsidR="00D45B7B">
              <w:rPr>
                <w:rFonts w:asciiTheme="minorHAnsi" w:hAnsiTheme="minorHAnsi"/>
                <w:sz w:val="22"/>
                <w:szCs w:val="22"/>
              </w:rPr>
              <w:t>).</w:t>
            </w:r>
          </w:p>
          <w:p w14:paraId="04A76920" w14:textId="5246FE6B" w:rsidR="007A2CF9" w:rsidRDefault="007A2CF9" w:rsidP="009E2357">
            <w:pPr>
              <w:jc w:val="both"/>
              <w:rPr>
                <w:rFonts w:asciiTheme="minorHAnsi" w:hAnsiTheme="minorHAnsi"/>
                <w:sz w:val="22"/>
                <w:szCs w:val="22"/>
              </w:rPr>
            </w:pPr>
            <w:r>
              <w:rPr>
                <w:rFonts w:asciiTheme="minorHAnsi" w:hAnsiTheme="minorHAnsi"/>
                <w:sz w:val="22"/>
                <w:szCs w:val="22"/>
              </w:rPr>
              <w:t>Balai skiriami u</w:t>
            </w:r>
            <w:r w:rsidRPr="007A2CF9">
              <w:rPr>
                <w:rFonts w:asciiTheme="minorHAnsi" w:hAnsiTheme="minorHAnsi"/>
                <w:sz w:val="22"/>
                <w:szCs w:val="22"/>
              </w:rPr>
              <w:t>ž kiekvieno kelionių organizavimo specialisto darbo patirtį</w:t>
            </w:r>
            <w:r w:rsidR="00E717A7">
              <w:rPr>
                <w:rFonts w:asciiTheme="minorHAnsi" w:hAnsiTheme="minorHAnsi"/>
                <w:sz w:val="22"/>
                <w:szCs w:val="22"/>
              </w:rPr>
              <w:t>.</w:t>
            </w:r>
          </w:p>
          <w:p w14:paraId="089B366D" w14:textId="0E6EFB86" w:rsidR="00E717A7" w:rsidRDefault="00E717A7" w:rsidP="009E2357">
            <w:pPr>
              <w:jc w:val="both"/>
              <w:rPr>
                <w:rFonts w:asciiTheme="minorHAnsi" w:hAnsiTheme="minorHAnsi"/>
                <w:sz w:val="22"/>
                <w:szCs w:val="22"/>
              </w:rPr>
            </w:pPr>
            <w:r w:rsidRPr="00E717A7">
              <w:rPr>
                <w:rFonts w:asciiTheme="minorHAnsi" w:hAnsiTheme="minorHAnsi"/>
                <w:sz w:val="22"/>
                <w:szCs w:val="22"/>
              </w:rPr>
              <w:t>Vienas specialistas maksimaliai gal</w:t>
            </w:r>
            <w:r>
              <w:rPr>
                <w:rFonts w:asciiTheme="minorHAnsi" w:hAnsiTheme="minorHAnsi"/>
                <w:sz w:val="22"/>
                <w:szCs w:val="22"/>
              </w:rPr>
              <w:t xml:space="preserve">i gauti </w:t>
            </w:r>
            <w:r w:rsidR="00CD5009">
              <w:rPr>
                <w:rFonts w:asciiTheme="minorHAnsi" w:hAnsiTheme="minorHAnsi"/>
                <w:sz w:val="22"/>
                <w:szCs w:val="22"/>
              </w:rPr>
              <w:t>8</w:t>
            </w:r>
            <w:r>
              <w:rPr>
                <w:rFonts w:asciiTheme="minorHAnsi" w:hAnsiTheme="minorHAnsi"/>
                <w:sz w:val="22"/>
                <w:szCs w:val="22"/>
              </w:rPr>
              <w:t xml:space="preserve"> balus. Balai, skirti</w:t>
            </w:r>
            <w:r w:rsidRPr="00E717A7">
              <w:rPr>
                <w:rFonts w:asciiTheme="minorHAnsi" w:hAnsiTheme="minorHAnsi"/>
                <w:sz w:val="22"/>
                <w:szCs w:val="22"/>
              </w:rPr>
              <w:t xml:space="preserve"> už kiekvieno specialisto patirtį, sudedami.</w:t>
            </w:r>
          </w:p>
          <w:p w14:paraId="1B3BC8D2" w14:textId="02F0D096" w:rsidR="007A2CF9" w:rsidRDefault="007A2CF9" w:rsidP="009E2357">
            <w:pPr>
              <w:jc w:val="both"/>
              <w:rPr>
                <w:rFonts w:asciiTheme="minorHAnsi" w:hAnsiTheme="minorHAnsi"/>
                <w:sz w:val="22"/>
                <w:szCs w:val="22"/>
              </w:rPr>
            </w:pPr>
            <w:r w:rsidRPr="007A2CF9">
              <w:rPr>
                <w:rFonts w:asciiTheme="minorHAnsi" w:hAnsiTheme="minorHAnsi"/>
                <w:sz w:val="22"/>
                <w:szCs w:val="22"/>
              </w:rPr>
              <w:t xml:space="preserve">Maksimali vertinama kelionių organizavimo specialisto darbo patirtis yra </w:t>
            </w:r>
            <w:r w:rsidR="00DA1933">
              <w:rPr>
                <w:rFonts w:asciiTheme="minorHAnsi" w:hAnsiTheme="minorHAnsi"/>
                <w:sz w:val="22"/>
                <w:szCs w:val="22"/>
              </w:rPr>
              <w:t>7</w:t>
            </w:r>
            <w:r w:rsidRPr="007A2CF9">
              <w:rPr>
                <w:rFonts w:asciiTheme="minorHAnsi" w:hAnsiTheme="minorHAnsi"/>
                <w:sz w:val="22"/>
                <w:szCs w:val="22"/>
              </w:rPr>
              <w:t xml:space="preserve"> (</w:t>
            </w:r>
            <w:r w:rsidR="00DA1933">
              <w:rPr>
                <w:rFonts w:asciiTheme="minorHAnsi" w:hAnsiTheme="minorHAnsi"/>
                <w:sz w:val="22"/>
                <w:szCs w:val="22"/>
              </w:rPr>
              <w:t>septyni</w:t>
            </w:r>
            <w:r w:rsidRPr="007A2CF9">
              <w:rPr>
                <w:rFonts w:asciiTheme="minorHAnsi" w:hAnsiTheme="minorHAnsi"/>
                <w:sz w:val="22"/>
                <w:szCs w:val="22"/>
              </w:rPr>
              <w:t>) metai</w:t>
            </w:r>
            <w:r w:rsidR="00E717A7">
              <w:rPr>
                <w:rFonts w:asciiTheme="minorHAnsi" w:hAnsiTheme="minorHAnsi"/>
                <w:sz w:val="22"/>
                <w:szCs w:val="22"/>
              </w:rPr>
              <w:t>.</w:t>
            </w:r>
          </w:p>
          <w:p w14:paraId="2EDC64AC" w14:textId="411DC06E" w:rsidR="00E717A7" w:rsidRPr="009E2357" w:rsidRDefault="00E717A7" w:rsidP="00206900">
            <w:pPr>
              <w:jc w:val="both"/>
              <w:rPr>
                <w:rFonts w:asciiTheme="minorHAnsi" w:hAnsiTheme="minorHAnsi"/>
                <w:sz w:val="22"/>
                <w:szCs w:val="22"/>
              </w:rPr>
            </w:pPr>
            <w:r w:rsidRPr="00E717A7">
              <w:rPr>
                <w:rFonts w:asciiTheme="minorHAnsi" w:hAnsiTheme="minorHAnsi"/>
                <w:sz w:val="22"/>
                <w:szCs w:val="22"/>
              </w:rPr>
              <w:t>Maksimalus vertinamų specialistų</w:t>
            </w:r>
            <w:r>
              <w:rPr>
                <w:rFonts w:asciiTheme="minorHAnsi" w:hAnsiTheme="minorHAnsi"/>
                <w:sz w:val="22"/>
                <w:szCs w:val="22"/>
              </w:rPr>
              <w:t xml:space="preserve"> skaičius </w:t>
            </w:r>
            <w:r w:rsidR="00A309B0">
              <w:rPr>
                <w:rFonts w:asciiTheme="minorHAnsi" w:hAnsiTheme="minorHAnsi"/>
                <w:sz w:val="22"/>
                <w:szCs w:val="22"/>
              </w:rPr>
              <w:t>3</w:t>
            </w:r>
            <w:r w:rsidR="00206900">
              <w:rPr>
                <w:rFonts w:asciiTheme="minorHAnsi" w:hAnsiTheme="minorHAnsi"/>
                <w:sz w:val="22"/>
                <w:szCs w:val="22"/>
              </w:rPr>
              <w:t xml:space="preserve">, </w:t>
            </w:r>
            <w:r w:rsidR="000A65F2" w:rsidRPr="00206900">
              <w:rPr>
                <w:rFonts w:asciiTheme="minorHAnsi" w:hAnsiTheme="minorHAnsi"/>
                <w:sz w:val="22"/>
                <w:szCs w:val="22"/>
              </w:rPr>
              <w:t xml:space="preserve">siūlomi specialistai, </w:t>
            </w:r>
            <w:r w:rsidRPr="00206900">
              <w:rPr>
                <w:rFonts w:asciiTheme="minorHAnsi" w:hAnsiTheme="minorHAnsi"/>
                <w:sz w:val="22"/>
                <w:szCs w:val="22"/>
              </w:rPr>
              <w:t xml:space="preserve">turi atitikti </w:t>
            </w:r>
            <w:r w:rsidRPr="00AF4EC6">
              <w:rPr>
                <w:rFonts w:asciiTheme="minorHAnsi" w:hAnsiTheme="minorHAnsi"/>
                <w:sz w:val="22"/>
                <w:szCs w:val="22"/>
              </w:rPr>
              <w:t>SPS 3 priedo 4. punkte</w:t>
            </w:r>
            <w:r w:rsidRPr="00206900">
              <w:rPr>
                <w:rFonts w:asciiTheme="minorHAnsi" w:hAnsiTheme="minorHAnsi"/>
                <w:sz w:val="22"/>
                <w:szCs w:val="22"/>
              </w:rPr>
              <w:t xml:space="preserve"> nurodytus reikalavimus.</w:t>
            </w:r>
          </w:p>
        </w:tc>
        <w:tc>
          <w:tcPr>
            <w:tcW w:w="2410" w:type="dxa"/>
            <w:tcBorders>
              <w:top w:val="single" w:sz="4" w:space="0" w:color="auto"/>
              <w:left w:val="single" w:sz="4" w:space="0" w:color="auto"/>
              <w:bottom w:val="single" w:sz="4" w:space="0" w:color="auto"/>
              <w:right w:val="single" w:sz="4" w:space="0" w:color="auto"/>
            </w:tcBorders>
            <w:vAlign w:val="center"/>
          </w:tcPr>
          <w:p w14:paraId="580EF153" w14:textId="77AE1E26" w:rsidR="00D41903" w:rsidRPr="00034B48" w:rsidRDefault="00D41903" w:rsidP="002B4C41">
            <w:pPr>
              <w:jc w:val="center"/>
              <w:rPr>
                <w:rFonts w:asciiTheme="minorHAnsi" w:hAnsiTheme="minorHAnsi"/>
                <w:b/>
                <w:sz w:val="22"/>
                <w:szCs w:val="22"/>
              </w:rPr>
            </w:pPr>
            <w:r w:rsidRPr="00034B48">
              <w:rPr>
                <w:rFonts w:asciiTheme="minorHAnsi" w:hAnsiTheme="minorHAnsi"/>
                <w:b/>
                <w:sz w:val="22"/>
                <w:szCs w:val="22"/>
              </w:rPr>
              <w:t>Y</w:t>
            </w:r>
            <w:r w:rsidRPr="00034B48">
              <w:rPr>
                <w:rFonts w:asciiTheme="minorHAnsi" w:hAnsiTheme="minorHAnsi"/>
                <w:b/>
                <w:sz w:val="22"/>
                <w:szCs w:val="22"/>
                <w:vertAlign w:val="subscript"/>
              </w:rPr>
              <w:t>1</w:t>
            </w:r>
            <w:r w:rsidRPr="00034B48">
              <w:rPr>
                <w:rFonts w:asciiTheme="minorHAnsi" w:hAnsiTheme="minorHAnsi"/>
                <w:b/>
                <w:sz w:val="22"/>
                <w:szCs w:val="22"/>
              </w:rPr>
              <w:t>=</w:t>
            </w:r>
            <w:r w:rsidR="00CD5009">
              <w:rPr>
                <w:rFonts w:asciiTheme="minorHAnsi" w:hAnsiTheme="minorHAnsi"/>
                <w:b/>
                <w:sz w:val="22"/>
                <w:szCs w:val="22"/>
              </w:rPr>
              <w:t>24</w:t>
            </w:r>
          </w:p>
        </w:tc>
      </w:tr>
      <w:tr w:rsidR="00D41903" w:rsidRPr="00034B48" w14:paraId="3210A5AA" w14:textId="77777777" w:rsidTr="00112325">
        <w:trPr>
          <w:cantSplit/>
        </w:trPr>
        <w:tc>
          <w:tcPr>
            <w:tcW w:w="4390" w:type="dxa"/>
            <w:tcBorders>
              <w:top w:val="single" w:sz="4" w:space="0" w:color="auto"/>
              <w:left w:val="single" w:sz="4" w:space="0" w:color="auto"/>
              <w:bottom w:val="single" w:sz="4" w:space="0" w:color="auto"/>
              <w:right w:val="single" w:sz="4" w:space="0" w:color="auto"/>
            </w:tcBorders>
            <w:vAlign w:val="center"/>
          </w:tcPr>
          <w:p w14:paraId="122B98C4" w14:textId="77777777" w:rsidR="00DE5782" w:rsidRDefault="00DE5782" w:rsidP="00D45B7B">
            <w:pPr>
              <w:ind w:right="-114"/>
              <w:rPr>
                <w:rFonts w:asciiTheme="minorHAnsi" w:hAnsiTheme="minorHAnsi"/>
                <w:sz w:val="22"/>
                <w:szCs w:val="22"/>
              </w:rPr>
            </w:pPr>
            <w:r>
              <w:rPr>
                <w:rFonts w:asciiTheme="minorHAnsi" w:hAnsiTheme="minorHAnsi"/>
                <w:sz w:val="22"/>
                <w:szCs w:val="22"/>
              </w:rPr>
              <w:t>K</w:t>
            </w:r>
            <w:r w:rsidR="007A2CF9" w:rsidRPr="007A2CF9">
              <w:rPr>
                <w:rFonts w:asciiTheme="minorHAnsi" w:hAnsiTheme="minorHAnsi"/>
                <w:sz w:val="22"/>
                <w:szCs w:val="22"/>
              </w:rPr>
              <w:t>elionių organizavimo speci</w:t>
            </w:r>
            <w:r w:rsidR="00D45B7B">
              <w:rPr>
                <w:rFonts w:asciiTheme="minorHAnsi" w:hAnsiTheme="minorHAnsi"/>
                <w:sz w:val="22"/>
                <w:szCs w:val="22"/>
              </w:rPr>
              <w:t xml:space="preserve">alistas turi nuo </w:t>
            </w:r>
          </w:p>
          <w:p w14:paraId="31E01D6B" w14:textId="27231C00" w:rsidR="00D41903" w:rsidRPr="00034B48" w:rsidRDefault="00D45B7B" w:rsidP="00D45B7B">
            <w:pPr>
              <w:ind w:right="-114"/>
              <w:rPr>
                <w:rFonts w:asciiTheme="minorHAnsi" w:hAnsiTheme="minorHAnsi"/>
                <w:sz w:val="22"/>
                <w:szCs w:val="22"/>
              </w:rPr>
            </w:pPr>
            <w:r w:rsidRPr="00112325">
              <w:rPr>
                <w:rFonts w:asciiTheme="minorHAnsi" w:hAnsiTheme="minorHAnsi"/>
                <w:b/>
                <w:sz w:val="22"/>
                <w:szCs w:val="22"/>
              </w:rPr>
              <w:t>1 (vienų) iki 3 (trij</w:t>
            </w:r>
            <w:r w:rsidR="007A2CF9" w:rsidRPr="00112325">
              <w:rPr>
                <w:rFonts w:asciiTheme="minorHAnsi" w:hAnsiTheme="minorHAnsi"/>
                <w:b/>
                <w:sz w:val="22"/>
                <w:szCs w:val="22"/>
              </w:rPr>
              <w:t>ų) metų</w:t>
            </w:r>
            <w:r w:rsidR="007A2CF9" w:rsidRPr="007A2CF9">
              <w:rPr>
                <w:rFonts w:asciiTheme="minorHAnsi" w:hAnsiTheme="minorHAnsi"/>
                <w:sz w:val="22"/>
                <w:szCs w:val="22"/>
              </w:rPr>
              <w:t xml:space="preserve"> darbo patirtį per pastaruosius </w:t>
            </w:r>
            <w:r w:rsidR="00DA1933">
              <w:rPr>
                <w:rFonts w:asciiTheme="minorHAnsi" w:hAnsiTheme="minorHAnsi"/>
                <w:sz w:val="22"/>
                <w:szCs w:val="22"/>
              </w:rPr>
              <w:t>7</w:t>
            </w:r>
            <w:r w:rsidR="007A2CF9" w:rsidRPr="007A2CF9">
              <w:rPr>
                <w:rFonts w:asciiTheme="minorHAnsi" w:hAnsiTheme="minorHAnsi"/>
                <w:sz w:val="22"/>
                <w:szCs w:val="22"/>
              </w:rPr>
              <w:t xml:space="preserve"> (</w:t>
            </w:r>
            <w:r w:rsidR="00DA1933">
              <w:rPr>
                <w:rFonts w:asciiTheme="minorHAnsi" w:hAnsiTheme="minorHAnsi"/>
                <w:sz w:val="22"/>
                <w:szCs w:val="22"/>
              </w:rPr>
              <w:t>septynerius</w:t>
            </w:r>
            <w:r w:rsidR="007A2CF9" w:rsidRPr="007A2CF9">
              <w:rPr>
                <w:rFonts w:asciiTheme="minorHAnsi" w:hAnsiTheme="minorHAnsi"/>
                <w:sz w:val="22"/>
                <w:szCs w:val="22"/>
              </w:rPr>
              <w:t>) metus</w:t>
            </w:r>
          </w:p>
        </w:tc>
        <w:tc>
          <w:tcPr>
            <w:tcW w:w="3118" w:type="dxa"/>
            <w:vMerge w:val="restart"/>
            <w:tcBorders>
              <w:left w:val="single" w:sz="4" w:space="0" w:color="auto"/>
              <w:right w:val="single" w:sz="4" w:space="0" w:color="auto"/>
            </w:tcBorders>
            <w:vAlign w:val="center"/>
          </w:tcPr>
          <w:p w14:paraId="7DD5511B" w14:textId="3318ABDC" w:rsidR="00D41903" w:rsidRPr="00034B48" w:rsidRDefault="009E2357" w:rsidP="00976E28">
            <w:pPr>
              <w:jc w:val="both"/>
              <w:rPr>
                <w:rFonts w:asciiTheme="minorHAnsi" w:hAnsiTheme="minorHAnsi"/>
                <w:sz w:val="22"/>
                <w:szCs w:val="22"/>
              </w:rPr>
            </w:pPr>
            <w:r w:rsidRPr="00034B48">
              <w:rPr>
                <w:rFonts w:asciiTheme="minorHAnsi" w:eastAsia="Calibri" w:hAnsiTheme="minorHAnsi"/>
                <w:sz w:val="22"/>
                <w:szCs w:val="22"/>
              </w:rPr>
              <w:t>Užpildyta pasiūlymo forma  (</w:t>
            </w:r>
            <w:r>
              <w:rPr>
                <w:rFonts w:asciiTheme="minorHAnsi" w:eastAsia="Calibri" w:hAnsiTheme="minorHAnsi"/>
                <w:sz w:val="22"/>
                <w:szCs w:val="22"/>
              </w:rPr>
              <w:t>SPS 1</w:t>
            </w:r>
            <w:r w:rsidR="00F246A4">
              <w:rPr>
                <w:rFonts w:asciiTheme="minorHAnsi" w:eastAsia="Calibri" w:hAnsiTheme="minorHAnsi"/>
                <w:sz w:val="22"/>
                <w:szCs w:val="22"/>
              </w:rPr>
              <w:t xml:space="preserve"> priedas, 3</w:t>
            </w:r>
            <w:r w:rsidRPr="00034B48">
              <w:rPr>
                <w:rFonts w:asciiTheme="minorHAnsi" w:eastAsia="Calibri" w:hAnsiTheme="minorHAnsi"/>
                <w:sz w:val="22"/>
                <w:szCs w:val="22"/>
              </w:rPr>
              <w:t xml:space="preserve"> lentelė)</w:t>
            </w:r>
          </w:p>
        </w:tc>
        <w:tc>
          <w:tcPr>
            <w:tcW w:w="2410" w:type="dxa"/>
            <w:tcBorders>
              <w:top w:val="single" w:sz="4" w:space="0" w:color="auto"/>
              <w:left w:val="single" w:sz="4" w:space="0" w:color="auto"/>
              <w:bottom w:val="single" w:sz="4" w:space="0" w:color="auto"/>
              <w:right w:val="single" w:sz="4" w:space="0" w:color="auto"/>
            </w:tcBorders>
            <w:vAlign w:val="center"/>
          </w:tcPr>
          <w:p w14:paraId="7B9584B2" w14:textId="1970A8B4" w:rsidR="00D41903" w:rsidRPr="00034B48" w:rsidRDefault="007A2CF9" w:rsidP="00584DD1">
            <w:pPr>
              <w:jc w:val="center"/>
              <w:rPr>
                <w:rFonts w:asciiTheme="minorHAnsi" w:hAnsiTheme="minorHAnsi"/>
                <w:sz w:val="22"/>
                <w:szCs w:val="22"/>
              </w:rPr>
            </w:pPr>
            <w:r>
              <w:rPr>
                <w:rFonts w:asciiTheme="minorHAnsi" w:hAnsiTheme="minorHAnsi"/>
                <w:sz w:val="22"/>
                <w:szCs w:val="22"/>
              </w:rPr>
              <w:t>1 balas</w:t>
            </w:r>
          </w:p>
        </w:tc>
      </w:tr>
      <w:tr w:rsidR="00D41903" w:rsidRPr="00034B48" w14:paraId="36E31DC2" w14:textId="77777777" w:rsidTr="00112325">
        <w:trPr>
          <w:cantSplit/>
        </w:trPr>
        <w:tc>
          <w:tcPr>
            <w:tcW w:w="4390" w:type="dxa"/>
            <w:tcBorders>
              <w:top w:val="single" w:sz="4" w:space="0" w:color="auto"/>
              <w:left w:val="single" w:sz="4" w:space="0" w:color="auto"/>
              <w:bottom w:val="single" w:sz="4" w:space="0" w:color="auto"/>
              <w:right w:val="single" w:sz="4" w:space="0" w:color="auto"/>
            </w:tcBorders>
            <w:vAlign w:val="center"/>
          </w:tcPr>
          <w:p w14:paraId="0D6EB1F2" w14:textId="77777777" w:rsidR="00DE5782" w:rsidRPr="00112325" w:rsidRDefault="00DE5782" w:rsidP="00D45B7B">
            <w:pPr>
              <w:ind w:right="-114"/>
              <w:rPr>
                <w:rFonts w:asciiTheme="minorHAnsi" w:hAnsiTheme="minorHAnsi"/>
                <w:b/>
                <w:sz w:val="22"/>
                <w:szCs w:val="22"/>
              </w:rPr>
            </w:pPr>
            <w:r>
              <w:rPr>
                <w:rFonts w:asciiTheme="minorHAnsi" w:hAnsiTheme="minorHAnsi"/>
                <w:sz w:val="22"/>
                <w:szCs w:val="22"/>
              </w:rPr>
              <w:t>K</w:t>
            </w:r>
            <w:r w:rsidR="007A2CF9" w:rsidRPr="007A2CF9">
              <w:rPr>
                <w:rFonts w:asciiTheme="minorHAnsi" w:hAnsiTheme="minorHAnsi"/>
                <w:sz w:val="22"/>
                <w:szCs w:val="22"/>
              </w:rPr>
              <w:t>elionių orga</w:t>
            </w:r>
            <w:r w:rsidR="00D45B7B">
              <w:rPr>
                <w:rFonts w:asciiTheme="minorHAnsi" w:hAnsiTheme="minorHAnsi"/>
                <w:sz w:val="22"/>
                <w:szCs w:val="22"/>
              </w:rPr>
              <w:t xml:space="preserve">nizavimo specialistas turi </w:t>
            </w:r>
            <w:r w:rsidR="00D45B7B" w:rsidRPr="00112325">
              <w:rPr>
                <w:rFonts w:asciiTheme="minorHAnsi" w:hAnsiTheme="minorHAnsi"/>
                <w:b/>
                <w:sz w:val="22"/>
                <w:szCs w:val="22"/>
              </w:rPr>
              <w:t xml:space="preserve">nuo </w:t>
            </w:r>
          </w:p>
          <w:p w14:paraId="43B02E1E" w14:textId="47671582" w:rsidR="00D41903" w:rsidRPr="00034B48" w:rsidRDefault="00D45B7B" w:rsidP="00D45B7B">
            <w:pPr>
              <w:ind w:right="-114"/>
              <w:rPr>
                <w:rFonts w:asciiTheme="minorHAnsi" w:hAnsiTheme="minorHAnsi"/>
                <w:sz w:val="22"/>
                <w:szCs w:val="22"/>
              </w:rPr>
            </w:pPr>
            <w:r w:rsidRPr="00112325">
              <w:rPr>
                <w:rFonts w:asciiTheme="minorHAnsi" w:hAnsiTheme="minorHAnsi"/>
                <w:b/>
                <w:sz w:val="22"/>
                <w:szCs w:val="22"/>
              </w:rPr>
              <w:t>3 (trijų) iki 5 (penkių</w:t>
            </w:r>
            <w:r w:rsidR="007A2CF9" w:rsidRPr="00112325">
              <w:rPr>
                <w:rFonts w:asciiTheme="minorHAnsi" w:hAnsiTheme="minorHAnsi"/>
                <w:b/>
                <w:sz w:val="22"/>
                <w:szCs w:val="22"/>
              </w:rPr>
              <w:t xml:space="preserve">) metų </w:t>
            </w:r>
            <w:r w:rsidR="007A2CF9" w:rsidRPr="007A2CF9">
              <w:rPr>
                <w:rFonts w:asciiTheme="minorHAnsi" w:hAnsiTheme="minorHAnsi"/>
                <w:sz w:val="22"/>
                <w:szCs w:val="22"/>
              </w:rPr>
              <w:t xml:space="preserve">darbo patirtį per pastaruosius </w:t>
            </w:r>
            <w:r w:rsidR="00DA1933">
              <w:rPr>
                <w:rFonts w:asciiTheme="minorHAnsi" w:hAnsiTheme="minorHAnsi"/>
                <w:sz w:val="22"/>
                <w:szCs w:val="22"/>
              </w:rPr>
              <w:t>7</w:t>
            </w:r>
            <w:r w:rsidR="00DA1933" w:rsidRPr="007A2CF9">
              <w:rPr>
                <w:rFonts w:asciiTheme="minorHAnsi" w:hAnsiTheme="minorHAnsi"/>
                <w:sz w:val="22"/>
                <w:szCs w:val="22"/>
              </w:rPr>
              <w:t xml:space="preserve"> (</w:t>
            </w:r>
            <w:r w:rsidR="00DA1933">
              <w:rPr>
                <w:rFonts w:asciiTheme="minorHAnsi" w:hAnsiTheme="minorHAnsi"/>
                <w:sz w:val="22"/>
                <w:szCs w:val="22"/>
              </w:rPr>
              <w:t>septynerius</w:t>
            </w:r>
            <w:r w:rsidR="00DA1933" w:rsidRPr="007A2CF9">
              <w:rPr>
                <w:rFonts w:asciiTheme="minorHAnsi" w:hAnsiTheme="minorHAnsi"/>
                <w:sz w:val="22"/>
                <w:szCs w:val="22"/>
              </w:rPr>
              <w:t xml:space="preserve">) </w:t>
            </w:r>
            <w:r w:rsidR="007A2CF9" w:rsidRPr="007A2CF9">
              <w:rPr>
                <w:rFonts w:asciiTheme="minorHAnsi" w:hAnsiTheme="minorHAnsi"/>
                <w:sz w:val="22"/>
                <w:szCs w:val="22"/>
              </w:rPr>
              <w:t xml:space="preserve"> metus</w:t>
            </w:r>
          </w:p>
        </w:tc>
        <w:tc>
          <w:tcPr>
            <w:tcW w:w="3118" w:type="dxa"/>
            <w:vMerge/>
            <w:tcBorders>
              <w:left w:val="single" w:sz="4" w:space="0" w:color="auto"/>
              <w:right w:val="single" w:sz="4" w:space="0" w:color="auto"/>
            </w:tcBorders>
          </w:tcPr>
          <w:p w14:paraId="58E61A0D" w14:textId="77777777" w:rsidR="00D41903" w:rsidRPr="00034B48" w:rsidRDefault="00D41903" w:rsidP="002C0CBC">
            <w:pPr>
              <w:jc w:val="center"/>
              <w:rPr>
                <w:rFonts w:asciiTheme="minorHAnsi" w:hAnsiTheme="minorHAnsi"/>
                <w:sz w:val="22"/>
                <w:szCs w:val="22"/>
              </w:rPr>
            </w:pPr>
          </w:p>
        </w:tc>
        <w:tc>
          <w:tcPr>
            <w:tcW w:w="2410" w:type="dxa"/>
            <w:tcBorders>
              <w:top w:val="single" w:sz="4" w:space="0" w:color="auto"/>
              <w:left w:val="single" w:sz="4" w:space="0" w:color="auto"/>
              <w:bottom w:val="single" w:sz="4" w:space="0" w:color="auto"/>
              <w:right w:val="single" w:sz="4" w:space="0" w:color="auto"/>
            </w:tcBorders>
            <w:vAlign w:val="center"/>
          </w:tcPr>
          <w:p w14:paraId="0E8246CF" w14:textId="2FD53F39" w:rsidR="00D41903" w:rsidRPr="00034B48" w:rsidRDefault="00112325" w:rsidP="007D0F1C">
            <w:pPr>
              <w:jc w:val="center"/>
              <w:rPr>
                <w:rFonts w:asciiTheme="minorHAnsi" w:hAnsiTheme="minorHAnsi"/>
                <w:sz w:val="22"/>
                <w:szCs w:val="22"/>
              </w:rPr>
            </w:pPr>
            <w:r>
              <w:rPr>
                <w:rFonts w:asciiTheme="minorHAnsi" w:hAnsiTheme="minorHAnsi"/>
                <w:sz w:val="22"/>
                <w:szCs w:val="22"/>
              </w:rPr>
              <w:t>4</w:t>
            </w:r>
            <w:r w:rsidR="008714A9" w:rsidRPr="00034B48">
              <w:rPr>
                <w:rFonts w:asciiTheme="minorHAnsi" w:hAnsiTheme="minorHAnsi"/>
                <w:sz w:val="22"/>
                <w:szCs w:val="22"/>
              </w:rPr>
              <w:t xml:space="preserve"> </w:t>
            </w:r>
            <w:r w:rsidR="00D41903" w:rsidRPr="00034B48">
              <w:rPr>
                <w:rFonts w:asciiTheme="minorHAnsi" w:hAnsiTheme="minorHAnsi"/>
                <w:sz w:val="22"/>
                <w:szCs w:val="22"/>
              </w:rPr>
              <w:t>balai</w:t>
            </w:r>
          </w:p>
        </w:tc>
      </w:tr>
      <w:tr w:rsidR="00D41903" w:rsidRPr="00034B48" w14:paraId="23B26007" w14:textId="77777777" w:rsidTr="00112325">
        <w:trPr>
          <w:cantSplit/>
          <w:trHeight w:val="982"/>
        </w:trPr>
        <w:tc>
          <w:tcPr>
            <w:tcW w:w="4390" w:type="dxa"/>
            <w:tcBorders>
              <w:top w:val="single" w:sz="4" w:space="0" w:color="auto"/>
              <w:left w:val="single" w:sz="4" w:space="0" w:color="auto"/>
              <w:bottom w:val="single" w:sz="4" w:space="0" w:color="auto"/>
              <w:right w:val="single" w:sz="4" w:space="0" w:color="auto"/>
            </w:tcBorders>
            <w:vAlign w:val="center"/>
          </w:tcPr>
          <w:p w14:paraId="41F97BE9" w14:textId="6675A48F" w:rsidR="00D41903" w:rsidRPr="00034B48" w:rsidRDefault="00DE5782" w:rsidP="00C23DAE">
            <w:pPr>
              <w:ind w:right="-114"/>
              <w:rPr>
                <w:rFonts w:asciiTheme="minorHAnsi" w:hAnsiTheme="minorHAnsi"/>
                <w:sz w:val="22"/>
                <w:szCs w:val="22"/>
              </w:rPr>
            </w:pPr>
            <w:r>
              <w:rPr>
                <w:rFonts w:asciiTheme="minorHAnsi" w:hAnsiTheme="minorHAnsi"/>
                <w:sz w:val="22"/>
                <w:szCs w:val="22"/>
              </w:rPr>
              <w:t>K</w:t>
            </w:r>
            <w:r w:rsidR="007A2CF9" w:rsidRPr="007A2CF9">
              <w:rPr>
                <w:rFonts w:asciiTheme="minorHAnsi" w:hAnsiTheme="minorHAnsi"/>
                <w:sz w:val="22"/>
                <w:szCs w:val="22"/>
              </w:rPr>
              <w:t xml:space="preserve">elionių organizavimo specialistas turi </w:t>
            </w:r>
            <w:r w:rsidR="00C23DAE">
              <w:rPr>
                <w:rFonts w:asciiTheme="minorHAnsi" w:hAnsiTheme="minorHAnsi"/>
                <w:sz w:val="22"/>
                <w:szCs w:val="22"/>
              </w:rPr>
              <w:t xml:space="preserve">daugiau kaip </w:t>
            </w:r>
            <w:r w:rsidR="007A2CF9" w:rsidRPr="00112325">
              <w:rPr>
                <w:rFonts w:asciiTheme="minorHAnsi" w:hAnsiTheme="minorHAnsi"/>
                <w:b/>
                <w:sz w:val="22"/>
                <w:szCs w:val="22"/>
              </w:rPr>
              <w:t>5 (penkių) metų</w:t>
            </w:r>
            <w:r w:rsidR="007A2CF9" w:rsidRPr="007A2CF9">
              <w:rPr>
                <w:rFonts w:asciiTheme="minorHAnsi" w:hAnsiTheme="minorHAnsi"/>
                <w:sz w:val="22"/>
                <w:szCs w:val="22"/>
              </w:rPr>
              <w:t xml:space="preserve"> darbo patirtį per pastaruosius </w:t>
            </w:r>
            <w:r w:rsidR="00DA1933">
              <w:rPr>
                <w:rFonts w:asciiTheme="minorHAnsi" w:hAnsiTheme="minorHAnsi"/>
                <w:sz w:val="22"/>
                <w:szCs w:val="22"/>
              </w:rPr>
              <w:t>7</w:t>
            </w:r>
            <w:r w:rsidR="00DA1933" w:rsidRPr="007A2CF9">
              <w:rPr>
                <w:rFonts w:asciiTheme="minorHAnsi" w:hAnsiTheme="minorHAnsi"/>
                <w:sz w:val="22"/>
                <w:szCs w:val="22"/>
              </w:rPr>
              <w:t xml:space="preserve"> (</w:t>
            </w:r>
            <w:r w:rsidR="00DA1933">
              <w:rPr>
                <w:rFonts w:asciiTheme="minorHAnsi" w:hAnsiTheme="minorHAnsi"/>
                <w:sz w:val="22"/>
                <w:szCs w:val="22"/>
              </w:rPr>
              <w:t>septynerius</w:t>
            </w:r>
            <w:r w:rsidR="00DA1933" w:rsidRPr="007A2CF9">
              <w:rPr>
                <w:rFonts w:asciiTheme="minorHAnsi" w:hAnsiTheme="minorHAnsi"/>
                <w:sz w:val="22"/>
                <w:szCs w:val="22"/>
              </w:rPr>
              <w:t xml:space="preserve">) </w:t>
            </w:r>
            <w:r w:rsidR="00D45B7B">
              <w:rPr>
                <w:rFonts w:asciiTheme="minorHAnsi" w:hAnsiTheme="minorHAnsi"/>
                <w:sz w:val="22"/>
                <w:szCs w:val="22"/>
              </w:rPr>
              <w:t>metus</w:t>
            </w:r>
          </w:p>
        </w:tc>
        <w:tc>
          <w:tcPr>
            <w:tcW w:w="3118" w:type="dxa"/>
            <w:vMerge/>
            <w:tcBorders>
              <w:left w:val="single" w:sz="4" w:space="0" w:color="auto"/>
              <w:right w:val="single" w:sz="4" w:space="0" w:color="auto"/>
            </w:tcBorders>
          </w:tcPr>
          <w:p w14:paraId="1B136AB8" w14:textId="77777777" w:rsidR="00D41903" w:rsidRPr="00034B48" w:rsidRDefault="00D41903" w:rsidP="002C0CBC">
            <w:pPr>
              <w:jc w:val="center"/>
              <w:rPr>
                <w:rFonts w:asciiTheme="minorHAnsi" w:hAnsiTheme="minorHAnsi"/>
                <w:sz w:val="22"/>
                <w:szCs w:val="22"/>
              </w:rPr>
            </w:pPr>
          </w:p>
        </w:tc>
        <w:tc>
          <w:tcPr>
            <w:tcW w:w="2410" w:type="dxa"/>
            <w:tcBorders>
              <w:top w:val="single" w:sz="4" w:space="0" w:color="auto"/>
              <w:left w:val="single" w:sz="4" w:space="0" w:color="auto"/>
              <w:bottom w:val="single" w:sz="4" w:space="0" w:color="auto"/>
              <w:right w:val="single" w:sz="4" w:space="0" w:color="auto"/>
            </w:tcBorders>
            <w:vAlign w:val="center"/>
          </w:tcPr>
          <w:p w14:paraId="52F1DCD9" w14:textId="1A5C364A" w:rsidR="00D41903" w:rsidRPr="00034B48" w:rsidRDefault="00CD5009" w:rsidP="00735312">
            <w:pPr>
              <w:jc w:val="center"/>
              <w:rPr>
                <w:rFonts w:asciiTheme="minorHAnsi" w:hAnsiTheme="minorHAnsi"/>
                <w:sz w:val="22"/>
                <w:szCs w:val="22"/>
              </w:rPr>
            </w:pPr>
            <w:r>
              <w:rPr>
                <w:rFonts w:asciiTheme="minorHAnsi" w:hAnsiTheme="minorHAnsi"/>
                <w:sz w:val="22"/>
                <w:szCs w:val="22"/>
              </w:rPr>
              <w:t>8</w:t>
            </w:r>
            <w:r w:rsidR="008714A9" w:rsidRPr="00034B48">
              <w:rPr>
                <w:rFonts w:asciiTheme="minorHAnsi" w:hAnsiTheme="minorHAnsi"/>
                <w:sz w:val="22"/>
                <w:szCs w:val="22"/>
              </w:rPr>
              <w:t xml:space="preserve"> </w:t>
            </w:r>
            <w:r w:rsidR="007A2CF9">
              <w:rPr>
                <w:rFonts w:asciiTheme="minorHAnsi" w:hAnsiTheme="minorHAnsi"/>
                <w:sz w:val="22"/>
                <w:szCs w:val="22"/>
              </w:rPr>
              <w:t>balai</w:t>
            </w:r>
          </w:p>
        </w:tc>
      </w:tr>
      <w:tr w:rsidR="00CA7EBD" w:rsidRPr="00034B48" w14:paraId="156269A2" w14:textId="77777777" w:rsidTr="00112325">
        <w:trPr>
          <w:cantSplit/>
          <w:trHeight w:val="1407"/>
        </w:trPr>
        <w:tc>
          <w:tcPr>
            <w:tcW w:w="750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DF8D31" w14:textId="10C1B8FA" w:rsidR="00C15500" w:rsidRPr="00C15500" w:rsidRDefault="00174A9F" w:rsidP="00CE7379">
            <w:pPr>
              <w:widowControl w:val="0"/>
              <w:suppressAutoHyphens/>
              <w:jc w:val="both"/>
              <w:rPr>
                <w:rFonts w:asciiTheme="minorHAnsi" w:hAnsiTheme="minorHAnsi" w:cstheme="minorHAnsi"/>
                <w:sz w:val="22"/>
                <w:szCs w:val="22"/>
              </w:rPr>
            </w:pPr>
            <w:r w:rsidRPr="00034B48">
              <w:rPr>
                <w:rFonts w:asciiTheme="minorHAnsi" w:hAnsiTheme="minorHAnsi"/>
                <w:b/>
                <w:sz w:val="22"/>
                <w:szCs w:val="22"/>
              </w:rPr>
              <w:lastRenderedPageBreak/>
              <w:t xml:space="preserve">2 </w:t>
            </w:r>
            <w:r w:rsidR="00CA7EBD" w:rsidRPr="00C15500">
              <w:rPr>
                <w:rFonts w:asciiTheme="minorHAnsi" w:hAnsiTheme="minorHAnsi" w:cstheme="minorHAnsi"/>
                <w:b/>
                <w:sz w:val="22"/>
                <w:szCs w:val="22"/>
              </w:rPr>
              <w:t>parametras</w:t>
            </w:r>
            <w:r w:rsidR="00E460E4" w:rsidRPr="00C15500">
              <w:rPr>
                <w:rFonts w:asciiTheme="minorHAnsi" w:hAnsiTheme="minorHAnsi" w:cstheme="minorHAnsi"/>
                <w:b/>
                <w:sz w:val="22"/>
                <w:szCs w:val="22"/>
              </w:rPr>
              <w:t xml:space="preserve"> </w:t>
            </w:r>
            <w:r w:rsidR="00E460E4" w:rsidRPr="00C15500">
              <w:rPr>
                <w:rFonts w:asciiTheme="minorHAnsi" w:hAnsiTheme="minorHAnsi" w:cstheme="minorHAnsi"/>
                <w:b/>
                <w:i/>
                <w:sz w:val="22"/>
                <w:szCs w:val="22"/>
              </w:rPr>
              <w:t>(T2)</w:t>
            </w:r>
            <w:r w:rsidR="00CD4308" w:rsidRPr="00C15500">
              <w:rPr>
                <w:rFonts w:asciiTheme="minorHAnsi" w:hAnsiTheme="minorHAnsi" w:cstheme="minorHAnsi"/>
                <w:b/>
                <w:sz w:val="22"/>
                <w:szCs w:val="22"/>
              </w:rPr>
              <w:t>.</w:t>
            </w:r>
            <w:r w:rsidR="00E24D84" w:rsidRPr="00C15500">
              <w:rPr>
                <w:rFonts w:asciiTheme="minorHAnsi" w:hAnsiTheme="minorHAnsi" w:cstheme="minorHAnsi"/>
                <w:b/>
                <w:sz w:val="22"/>
                <w:szCs w:val="22"/>
              </w:rPr>
              <w:t xml:space="preserve"> </w:t>
            </w:r>
            <w:r w:rsidR="009D5C27" w:rsidRPr="00C15500">
              <w:rPr>
                <w:rFonts w:asciiTheme="minorHAnsi" w:eastAsia="Calibri" w:hAnsiTheme="minorHAnsi" w:cstheme="minorHAnsi"/>
                <w:b/>
                <w:sz w:val="22"/>
                <w:szCs w:val="22"/>
                <w:lang w:eastAsia="lt-LT"/>
              </w:rPr>
              <w:t>Ve</w:t>
            </w:r>
            <w:r w:rsidR="00E460E4" w:rsidRPr="00C15500">
              <w:rPr>
                <w:rFonts w:asciiTheme="minorHAnsi" w:eastAsia="Calibri" w:hAnsiTheme="minorHAnsi" w:cstheme="minorHAnsi"/>
                <w:b/>
                <w:sz w:val="22"/>
                <w:szCs w:val="22"/>
                <w:lang w:eastAsia="lt-LT"/>
              </w:rPr>
              <w:t>rtinama</w:t>
            </w:r>
            <w:r w:rsidR="00C15500" w:rsidRPr="00C15500">
              <w:rPr>
                <w:rFonts w:asciiTheme="minorHAnsi" w:eastAsia="Calibri" w:hAnsiTheme="minorHAnsi" w:cstheme="minorHAnsi"/>
                <w:b/>
                <w:sz w:val="22"/>
                <w:szCs w:val="22"/>
                <w:lang w:eastAsia="lt-LT"/>
              </w:rPr>
              <w:t xml:space="preserve">s socialinis kriterijus – remiamų asmenų įdarbinimas. </w:t>
            </w:r>
            <w:r w:rsidR="006666D5" w:rsidRPr="006666D5">
              <w:rPr>
                <w:rFonts w:asciiTheme="minorHAnsi" w:eastAsia="Calibri" w:hAnsiTheme="minorHAnsi" w:cstheme="minorHAnsi"/>
                <w:bCs/>
                <w:sz w:val="22"/>
                <w:szCs w:val="22"/>
                <w:lang w:eastAsia="lt-LT"/>
              </w:rPr>
              <w:t>Sutarties vykdymo metu</w:t>
            </w:r>
            <w:r w:rsidR="006666D5">
              <w:rPr>
                <w:rFonts w:asciiTheme="minorHAnsi" w:eastAsia="Calibri" w:hAnsiTheme="minorHAnsi" w:cstheme="minorHAnsi"/>
                <w:b/>
                <w:sz w:val="22"/>
                <w:szCs w:val="22"/>
                <w:lang w:eastAsia="lt-LT"/>
              </w:rPr>
              <w:t xml:space="preserve"> </w:t>
            </w:r>
            <w:r w:rsidR="006666D5" w:rsidRPr="006666D5">
              <w:rPr>
                <w:rFonts w:asciiTheme="minorHAnsi" w:eastAsia="Calibri" w:hAnsiTheme="minorHAnsi" w:cstheme="minorHAnsi"/>
                <w:bCs/>
                <w:sz w:val="22"/>
                <w:szCs w:val="22"/>
                <w:lang w:eastAsia="lt-LT"/>
              </w:rPr>
              <w:t>T</w:t>
            </w:r>
            <w:r w:rsidR="00C15500" w:rsidRPr="00C15500">
              <w:rPr>
                <w:rFonts w:asciiTheme="minorHAnsi" w:hAnsiTheme="minorHAnsi" w:cstheme="minorHAnsi"/>
                <w:sz w:val="22"/>
                <w:szCs w:val="22"/>
              </w:rPr>
              <w:t>iekėjas įdarbin</w:t>
            </w:r>
            <w:r w:rsidR="006666D5">
              <w:rPr>
                <w:rFonts w:asciiTheme="minorHAnsi" w:hAnsiTheme="minorHAnsi" w:cstheme="minorHAnsi"/>
                <w:sz w:val="22"/>
                <w:szCs w:val="22"/>
              </w:rPr>
              <w:t>a</w:t>
            </w:r>
            <w:r w:rsidR="00C15500" w:rsidRPr="00C15500">
              <w:rPr>
                <w:rFonts w:asciiTheme="minorHAnsi" w:hAnsiTheme="minorHAnsi" w:cstheme="minorHAnsi"/>
                <w:sz w:val="22"/>
                <w:szCs w:val="22"/>
              </w:rPr>
              <w:t xml:space="preserve"> arba įsipareigoja įdarbinti remiamą (-</w:t>
            </w:r>
            <w:proofErr w:type="spellStart"/>
            <w:r w:rsidR="00C15500" w:rsidRPr="00C15500">
              <w:rPr>
                <w:rFonts w:asciiTheme="minorHAnsi" w:hAnsiTheme="minorHAnsi" w:cstheme="minorHAnsi"/>
                <w:sz w:val="22"/>
                <w:szCs w:val="22"/>
              </w:rPr>
              <w:t>us</w:t>
            </w:r>
            <w:proofErr w:type="spellEnd"/>
            <w:r w:rsidR="00C15500" w:rsidRPr="00C15500">
              <w:rPr>
                <w:rFonts w:asciiTheme="minorHAnsi" w:hAnsiTheme="minorHAnsi" w:cstheme="minorHAnsi"/>
                <w:sz w:val="22"/>
                <w:szCs w:val="22"/>
              </w:rPr>
              <w:t>) asmenį (-</w:t>
            </w:r>
            <w:proofErr w:type="spellStart"/>
            <w:r w:rsidR="00C15500" w:rsidRPr="00C15500">
              <w:rPr>
                <w:rFonts w:asciiTheme="minorHAnsi" w:hAnsiTheme="minorHAnsi" w:cstheme="minorHAnsi"/>
                <w:sz w:val="22"/>
                <w:szCs w:val="22"/>
              </w:rPr>
              <w:t>is</w:t>
            </w:r>
            <w:proofErr w:type="spellEnd"/>
            <w:r w:rsidR="00C15500" w:rsidRPr="00C15500">
              <w:rPr>
                <w:rFonts w:asciiTheme="minorHAnsi" w:hAnsiTheme="minorHAnsi" w:cstheme="minorHAnsi"/>
                <w:sz w:val="22"/>
                <w:szCs w:val="22"/>
              </w:rPr>
              <w:t>), kuris (-</w:t>
            </w:r>
            <w:proofErr w:type="spellStart"/>
            <w:r w:rsidR="00C15500" w:rsidRPr="00C15500">
              <w:rPr>
                <w:rFonts w:asciiTheme="minorHAnsi" w:hAnsiTheme="minorHAnsi" w:cstheme="minorHAnsi"/>
                <w:sz w:val="22"/>
                <w:szCs w:val="22"/>
              </w:rPr>
              <w:t>ie</w:t>
            </w:r>
            <w:proofErr w:type="spellEnd"/>
            <w:r w:rsidR="00C15500" w:rsidRPr="00C15500">
              <w:rPr>
                <w:rFonts w:asciiTheme="minorHAnsi" w:hAnsiTheme="minorHAnsi" w:cstheme="minorHAnsi"/>
                <w:sz w:val="22"/>
                <w:szCs w:val="22"/>
              </w:rPr>
              <w:t>) priklauso šiai (-</w:t>
            </w:r>
            <w:proofErr w:type="spellStart"/>
            <w:r w:rsidR="00C15500" w:rsidRPr="00C15500">
              <w:rPr>
                <w:rFonts w:asciiTheme="minorHAnsi" w:hAnsiTheme="minorHAnsi" w:cstheme="minorHAnsi"/>
                <w:sz w:val="22"/>
                <w:szCs w:val="22"/>
              </w:rPr>
              <w:t>ioms</w:t>
            </w:r>
            <w:proofErr w:type="spellEnd"/>
            <w:r w:rsidR="00C15500" w:rsidRPr="00C15500">
              <w:rPr>
                <w:rFonts w:asciiTheme="minorHAnsi" w:hAnsiTheme="minorHAnsi" w:cstheme="minorHAnsi"/>
                <w:sz w:val="22"/>
                <w:szCs w:val="22"/>
              </w:rPr>
              <w:t>) tikslinei (-</w:t>
            </w:r>
            <w:proofErr w:type="spellStart"/>
            <w:r w:rsidR="00C15500" w:rsidRPr="00C15500">
              <w:rPr>
                <w:rFonts w:asciiTheme="minorHAnsi" w:hAnsiTheme="minorHAnsi" w:cstheme="minorHAnsi"/>
                <w:sz w:val="22"/>
                <w:szCs w:val="22"/>
              </w:rPr>
              <w:t>ėms</w:t>
            </w:r>
            <w:proofErr w:type="spellEnd"/>
            <w:r w:rsidR="00C15500" w:rsidRPr="00C15500">
              <w:rPr>
                <w:rFonts w:asciiTheme="minorHAnsi" w:hAnsiTheme="minorHAnsi" w:cstheme="minorHAnsi"/>
                <w:sz w:val="22"/>
                <w:szCs w:val="22"/>
              </w:rPr>
              <w:t>) grupei (-</w:t>
            </w:r>
            <w:proofErr w:type="spellStart"/>
            <w:r w:rsidR="00C15500" w:rsidRPr="00C15500">
              <w:rPr>
                <w:rFonts w:asciiTheme="minorHAnsi" w:hAnsiTheme="minorHAnsi" w:cstheme="minorHAnsi"/>
                <w:sz w:val="22"/>
                <w:szCs w:val="22"/>
              </w:rPr>
              <w:t>ėms</w:t>
            </w:r>
            <w:proofErr w:type="spellEnd"/>
            <w:r w:rsidR="00C15500" w:rsidRPr="00C15500">
              <w:rPr>
                <w:rFonts w:asciiTheme="minorHAnsi" w:hAnsiTheme="minorHAnsi" w:cstheme="minorHAnsi"/>
                <w:sz w:val="22"/>
                <w:szCs w:val="22"/>
              </w:rPr>
              <w:t>):</w:t>
            </w:r>
          </w:p>
          <w:p w14:paraId="627D3B2F" w14:textId="77777777" w:rsidR="00C15500" w:rsidRPr="00C15500" w:rsidRDefault="00C15500" w:rsidP="00CE7379">
            <w:pPr>
              <w:widowControl w:val="0"/>
              <w:suppressAutoHyphens/>
              <w:jc w:val="both"/>
              <w:rPr>
                <w:rFonts w:asciiTheme="minorHAnsi" w:hAnsiTheme="minorHAnsi" w:cstheme="minorHAnsi"/>
                <w:sz w:val="22"/>
                <w:szCs w:val="22"/>
              </w:rPr>
            </w:pPr>
            <w:r w:rsidRPr="00C15500">
              <w:rPr>
                <w:rFonts w:asciiTheme="minorHAnsi" w:hAnsiTheme="minorHAnsi" w:cstheme="minorHAnsi"/>
                <w:sz w:val="22"/>
                <w:szCs w:val="22"/>
              </w:rPr>
              <w:t>1. negalią turintis (-</w:t>
            </w:r>
            <w:proofErr w:type="spellStart"/>
            <w:r w:rsidRPr="00C15500">
              <w:rPr>
                <w:rFonts w:asciiTheme="minorHAnsi" w:hAnsiTheme="minorHAnsi" w:cstheme="minorHAnsi"/>
                <w:sz w:val="22"/>
                <w:szCs w:val="22"/>
              </w:rPr>
              <w:t>ys</w:t>
            </w:r>
            <w:proofErr w:type="spellEnd"/>
            <w:r w:rsidRPr="00C15500">
              <w:rPr>
                <w:rFonts w:asciiTheme="minorHAnsi" w:hAnsiTheme="minorHAnsi" w:cstheme="minorHAnsi"/>
                <w:sz w:val="22"/>
                <w:szCs w:val="22"/>
              </w:rPr>
              <w:t>) asmuo (-</w:t>
            </w:r>
            <w:proofErr w:type="spellStart"/>
            <w:r w:rsidRPr="00C15500">
              <w:rPr>
                <w:rFonts w:asciiTheme="minorHAnsi" w:hAnsiTheme="minorHAnsi" w:cstheme="minorHAnsi"/>
                <w:sz w:val="22"/>
                <w:szCs w:val="22"/>
              </w:rPr>
              <w:t>enys</w:t>
            </w:r>
            <w:proofErr w:type="spellEnd"/>
            <w:r w:rsidRPr="00C15500">
              <w:rPr>
                <w:rFonts w:asciiTheme="minorHAnsi" w:hAnsiTheme="minorHAnsi" w:cstheme="minorHAnsi"/>
                <w:sz w:val="22"/>
                <w:szCs w:val="22"/>
              </w:rPr>
              <w:t xml:space="preserve">); </w:t>
            </w:r>
          </w:p>
          <w:p w14:paraId="3357C75A" w14:textId="77777777" w:rsidR="00C15500" w:rsidRPr="00C15500" w:rsidRDefault="00C15500" w:rsidP="00CE7379">
            <w:pPr>
              <w:widowControl w:val="0"/>
              <w:suppressAutoHyphens/>
              <w:jc w:val="both"/>
              <w:rPr>
                <w:rFonts w:asciiTheme="minorHAnsi" w:hAnsiTheme="minorHAnsi" w:cstheme="minorHAnsi"/>
                <w:sz w:val="22"/>
                <w:szCs w:val="22"/>
              </w:rPr>
            </w:pPr>
            <w:r w:rsidRPr="00C15500">
              <w:rPr>
                <w:rFonts w:asciiTheme="minorHAnsi" w:hAnsiTheme="minorHAnsi" w:cstheme="minorHAnsi"/>
                <w:sz w:val="22"/>
                <w:szCs w:val="22"/>
              </w:rPr>
              <w:t>2. asmuo (-</w:t>
            </w:r>
            <w:proofErr w:type="spellStart"/>
            <w:r w:rsidRPr="00C15500">
              <w:rPr>
                <w:rFonts w:asciiTheme="minorHAnsi" w:hAnsiTheme="minorHAnsi" w:cstheme="minorHAnsi"/>
                <w:sz w:val="22"/>
                <w:szCs w:val="22"/>
              </w:rPr>
              <w:t>enys</w:t>
            </w:r>
            <w:proofErr w:type="spellEnd"/>
            <w:r w:rsidRPr="00C15500">
              <w:rPr>
                <w:rFonts w:asciiTheme="minorHAnsi" w:hAnsiTheme="minorHAnsi" w:cstheme="minorHAnsi"/>
                <w:sz w:val="22"/>
                <w:szCs w:val="22"/>
              </w:rPr>
              <w:t>), faktiškai auginantis (-</w:t>
            </w:r>
            <w:proofErr w:type="spellStart"/>
            <w:r w:rsidRPr="00C15500">
              <w:rPr>
                <w:rFonts w:asciiTheme="minorHAnsi" w:hAnsiTheme="minorHAnsi" w:cstheme="minorHAnsi"/>
                <w:sz w:val="22"/>
                <w:szCs w:val="22"/>
              </w:rPr>
              <w:t>ys</w:t>
            </w:r>
            <w:proofErr w:type="spellEnd"/>
            <w:r w:rsidRPr="00C15500">
              <w:rPr>
                <w:rFonts w:asciiTheme="minorHAnsi" w:hAnsiTheme="minorHAnsi" w:cstheme="minorHAnsi"/>
                <w:sz w:val="22"/>
                <w:szCs w:val="22"/>
              </w:rPr>
              <w:t xml:space="preserve">) vaiką (įvaikį) su negalia iki 18 metų; </w:t>
            </w:r>
          </w:p>
          <w:p w14:paraId="739D52D1" w14:textId="77777777" w:rsidR="00C15500" w:rsidRPr="00C15500" w:rsidRDefault="00C15500" w:rsidP="00CE7379">
            <w:pPr>
              <w:widowControl w:val="0"/>
              <w:suppressAutoHyphens/>
              <w:jc w:val="both"/>
              <w:rPr>
                <w:rFonts w:asciiTheme="minorHAnsi" w:hAnsiTheme="minorHAnsi" w:cstheme="minorHAnsi"/>
                <w:sz w:val="22"/>
                <w:szCs w:val="22"/>
              </w:rPr>
            </w:pPr>
            <w:r w:rsidRPr="00C15500">
              <w:rPr>
                <w:rFonts w:asciiTheme="minorHAnsi" w:hAnsiTheme="minorHAnsi" w:cstheme="minorHAnsi"/>
                <w:sz w:val="22"/>
                <w:szCs w:val="22"/>
              </w:rPr>
              <w:t>3. asmuo (-</w:t>
            </w:r>
            <w:proofErr w:type="spellStart"/>
            <w:r w:rsidRPr="00C15500">
              <w:rPr>
                <w:rFonts w:asciiTheme="minorHAnsi" w:hAnsiTheme="minorHAnsi" w:cstheme="minorHAnsi"/>
                <w:sz w:val="22"/>
                <w:szCs w:val="22"/>
              </w:rPr>
              <w:t>enys</w:t>
            </w:r>
            <w:proofErr w:type="spellEnd"/>
            <w:r w:rsidRPr="00C15500">
              <w:rPr>
                <w:rFonts w:asciiTheme="minorHAnsi" w:hAnsiTheme="minorHAnsi" w:cstheme="minorHAnsi"/>
                <w:sz w:val="22"/>
                <w:szCs w:val="22"/>
              </w:rPr>
              <w:t>), slaugantis (-</w:t>
            </w:r>
            <w:proofErr w:type="spellStart"/>
            <w:r w:rsidRPr="00C15500">
              <w:rPr>
                <w:rFonts w:asciiTheme="minorHAnsi" w:hAnsiTheme="minorHAnsi" w:cstheme="minorHAnsi"/>
                <w:sz w:val="22"/>
                <w:szCs w:val="22"/>
              </w:rPr>
              <w:t>ys</w:t>
            </w:r>
            <w:proofErr w:type="spellEnd"/>
            <w:r w:rsidRPr="00C15500">
              <w:rPr>
                <w:rFonts w:asciiTheme="minorHAnsi" w:hAnsiTheme="minorHAnsi" w:cstheme="minorHAnsi"/>
                <w:sz w:val="22"/>
                <w:szCs w:val="22"/>
              </w:rPr>
              <w:t>) (prižiūrintis (-</w:t>
            </w:r>
            <w:proofErr w:type="spellStart"/>
            <w:r w:rsidRPr="00C15500">
              <w:rPr>
                <w:rFonts w:asciiTheme="minorHAnsi" w:hAnsiTheme="minorHAnsi" w:cstheme="minorHAnsi"/>
                <w:sz w:val="22"/>
                <w:szCs w:val="22"/>
              </w:rPr>
              <w:t>ys</w:t>
            </w:r>
            <w:proofErr w:type="spellEnd"/>
            <w:r w:rsidRPr="00C15500">
              <w:rPr>
                <w:rFonts w:asciiTheme="minorHAnsi" w:hAnsiTheme="minorHAnsi" w:cstheme="minorHAnsi"/>
                <w:sz w:val="22"/>
                <w:szCs w:val="22"/>
              </w:rPr>
              <w:t xml:space="preserve">)) šeimos narius ar kartu gyvenančius asmenis, kuriems nustatyta nuolatinė slauga ar priežiūra; </w:t>
            </w:r>
          </w:p>
          <w:p w14:paraId="284A3108" w14:textId="77777777" w:rsidR="00C15500" w:rsidRPr="00C15500" w:rsidRDefault="00C15500" w:rsidP="00CE7379">
            <w:pPr>
              <w:widowControl w:val="0"/>
              <w:suppressAutoHyphens/>
              <w:jc w:val="both"/>
              <w:rPr>
                <w:rFonts w:asciiTheme="minorHAnsi" w:hAnsiTheme="minorHAnsi" w:cstheme="minorHAnsi"/>
                <w:sz w:val="22"/>
                <w:szCs w:val="22"/>
              </w:rPr>
            </w:pPr>
            <w:r w:rsidRPr="00C15500">
              <w:rPr>
                <w:rFonts w:asciiTheme="minorHAnsi" w:hAnsiTheme="minorHAnsi" w:cstheme="minorHAnsi"/>
                <w:sz w:val="22"/>
                <w:szCs w:val="22"/>
              </w:rPr>
              <w:t>4. asmuo (-</w:t>
            </w:r>
            <w:proofErr w:type="spellStart"/>
            <w:r w:rsidRPr="00C15500">
              <w:rPr>
                <w:rFonts w:asciiTheme="minorHAnsi" w:hAnsiTheme="minorHAnsi" w:cstheme="minorHAnsi"/>
                <w:sz w:val="22"/>
                <w:szCs w:val="22"/>
              </w:rPr>
              <w:t>enys</w:t>
            </w:r>
            <w:proofErr w:type="spellEnd"/>
            <w:r w:rsidRPr="00C15500">
              <w:rPr>
                <w:rFonts w:asciiTheme="minorHAnsi" w:hAnsiTheme="minorHAnsi" w:cstheme="minorHAnsi"/>
                <w:sz w:val="22"/>
                <w:szCs w:val="22"/>
              </w:rPr>
              <w:t>), kuriam (-</w:t>
            </w:r>
            <w:proofErr w:type="spellStart"/>
            <w:r w:rsidRPr="00C15500">
              <w:rPr>
                <w:rFonts w:asciiTheme="minorHAnsi" w:hAnsiTheme="minorHAnsi" w:cstheme="minorHAnsi"/>
                <w:sz w:val="22"/>
                <w:szCs w:val="22"/>
              </w:rPr>
              <w:t>iems</w:t>
            </w:r>
            <w:proofErr w:type="spellEnd"/>
            <w:r w:rsidRPr="00C15500">
              <w:rPr>
                <w:rFonts w:asciiTheme="minorHAnsi" w:hAnsiTheme="minorHAnsi" w:cstheme="minorHAnsi"/>
                <w:sz w:val="22"/>
                <w:szCs w:val="22"/>
              </w:rPr>
              <w:t xml:space="preserve">) suteiktas pabėgėlio statusas ar perkeliamojo asmens statusas, arba asmenys, kuriems suteikta papildoma ar laikinoji apsauga; </w:t>
            </w:r>
          </w:p>
          <w:p w14:paraId="7823B7FA" w14:textId="77777777" w:rsidR="00C15500" w:rsidRPr="00C15500" w:rsidRDefault="00C15500" w:rsidP="00CE7379">
            <w:pPr>
              <w:widowControl w:val="0"/>
              <w:suppressAutoHyphens/>
              <w:jc w:val="both"/>
              <w:rPr>
                <w:rFonts w:asciiTheme="minorHAnsi" w:hAnsiTheme="minorHAnsi" w:cstheme="minorHAnsi"/>
                <w:sz w:val="22"/>
                <w:szCs w:val="22"/>
              </w:rPr>
            </w:pPr>
            <w:r w:rsidRPr="00C15500">
              <w:rPr>
                <w:rFonts w:asciiTheme="minorHAnsi" w:hAnsiTheme="minorHAnsi" w:cstheme="minorHAnsi"/>
                <w:sz w:val="22"/>
                <w:szCs w:val="22"/>
              </w:rPr>
              <w:t>5. asmuo (-</w:t>
            </w:r>
            <w:proofErr w:type="spellStart"/>
            <w:r w:rsidRPr="00C15500">
              <w:rPr>
                <w:rFonts w:asciiTheme="minorHAnsi" w:hAnsiTheme="minorHAnsi" w:cstheme="minorHAnsi"/>
                <w:sz w:val="22"/>
                <w:szCs w:val="22"/>
              </w:rPr>
              <w:t>enys</w:t>
            </w:r>
            <w:proofErr w:type="spellEnd"/>
            <w:r w:rsidRPr="00C15500">
              <w:rPr>
                <w:rFonts w:asciiTheme="minorHAnsi" w:hAnsiTheme="minorHAnsi" w:cstheme="minorHAnsi"/>
                <w:sz w:val="22"/>
                <w:szCs w:val="22"/>
              </w:rPr>
              <w:t xml:space="preserve">), baigęs (-ę) psichologinės ir socialinės reabilitacijos programas, skirtas nuo psichoaktyviųjų medžiagų vartojimo priklausomiems asmenims reabilituoti; </w:t>
            </w:r>
          </w:p>
          <w:p w14:paraId="320DC624" w14:textId="77777777" w:rsidR="00C15500" w:rsidRPr="00C15500" w:rsidRDefault="00C15500" w:rsidP="00CE7379">
            <w:pPr>
              <w:widowControl w:val="0"/>
              <w:suppressAutoHyphens/>
              <w:jc w:val="both"/>
              <w:rPr>
                <w:rFonts w:asciiTheme="minorHAnsi" w:hAnsiTheme="minorHAnsi" w:cstheme="minorHAnsi"/>
                <w:sz w:val="22"/>
                <w:szCs w:val="22"/>
              </w:rPr>
            </w:pPr>
            <w:r w:rsidRPr="00C15500">
              <w:rPr>
                <w:rFonts w:asciiTheme="minorHAnsi" w:hAnsiTheme="minorHAnsi" w:cstheme="minorHAnsi"/>
                <w:sz w:val="22"/>
                <w:szCs w:val="22"/>
              </w:rPr>
              <w:t>6. asmuo (-</w:t>
            </w:r>
            <w:proofErr w:type="spellStart"/>
            <w:r w:rsidRPr="00C15500">
              <w:rPr>
                <w:rFonts w:asciiTheme="minorHAnsi" w:hAnsiTheme="minorHAnsi" w:cstheme="minorHAnsi"/>
                <w:sz w:val="22"/>
                <w:szCs w:val="22"/>
              </w:rPr>
              <w:t>enys</w:t>
            </w:r>
            <w:proofErr w:type="spellEnd"/>
            <w:r w:rsidRPr="00C15500">
              <w:rPr>
                <w:rFonts w:asciiTheme="minorHAnsi" w:hAnsiTheme="minorHAnsi" w:cstheme="minorHAnsi"/>
                <w:sz w:val="22"/>
                <w:szCs w:val="22"/>
              </w:rPr>
              <w:t xml:space="preserve">), grįžęs (-ę) iš laisvės atėmimo vietų; </w:t>
            </w:r>
          </w:p>
          <w:p w14:paraId="59833228" w14:textId="77777777" w:rsidR="00CA7EBD" w:rsidRPr="00C15500" w:rsidRDefault="00C15500" w:rsidP="00CE7379">
            <w:pPr>
              <w:widowControl w:val="0"/>
              <w:suppressAutoHyphens/>
              <w:jc w:val="both"/>
              <w:rPr>
                <w:rFonts w:asciiTheme="minorHAnsi" w:eastAsia="Calibri" w:hAnsiTheme="minorHAnsi" w:cstheme="minorHAnsi"/>
                <w:b/>
                <w:sz w:val="22"/>
                <w:szCs w:val="22"/>
                <w:lang w:eastAsia="lt-LT"/>
              </w:rPr>
            </w:pPr>
            <w:r w:rsidRPr="00C15500">
              <w:rPr>
                <w:rFonts w:asciiTheme="minorHAnsi" w:hAnsiTheme="minorHAnsi" w:cstheme="minorHAnsi"/>
                <w:sz w:val="22"/>
                <w:szCs w:val="22"/>
              </w:rPr>
              <w:t>7. vyresnis (-i) kaip 55 metų asmuo (-</w:t>
            </w:r>
            <w:proofErr w:type="spellStart"/>
            <w:r w:rsidRPr="00C15500">
              <w:rPr>
                <w:rFonts w:asciiTheme="minorHAnsi" w:hAnsiTheme="minorHAnsi" w:cstheme="minorHAnsi"/>
                <w:sz w:val="22"/>
                <w:szCs w:val="22"/>
              </w:rPr>
              <w:t>enys</w:t>
            </w:r>
            <w:proofErr w:type="spellEnd"/>
            <w:r w:rsidRPr="00C15500">
              <w:rPr>
                <w:rFonts w:asciiTheme="minorHAnsi" w:hAnsiTheme="minorHAnsi" w:cstheme="minorHAnsi"/>
                <w:sz w:val="22"/>
                <w:szCs w:val="22"/>
              </w:rPr>
              <w:t xml:space="preserve">). </w:t>
            </w:r>
            <w:r w:rsidR="00E460E4" w:rsidRPr="00C15500">
              <w:rPr>
                <w:rFonts w:asciiTheme="minorHAnsi" w:eastAsia="Calibri" w:hAnsiTheme="minorHAnsi" w:cstheme="minorHAnsi"/>
                <w:b/>
                <w:sz w:val="22"/>
                <w:szCs w:val="22"/>
                <w:lang w:eastAsia="lt-LT"/>
              </w:rPr>
              <w:t xml:space="preserve"> </w:t>
            </w:r>
          </w:p>
          <w:p w14:paraId="33119898" w14:textId="77777777" w:rsidR="00C15500" w:rsidRPr="00C15500" w:rsidRDefault="00C15500" w:rsidP="00CE7379">
            <w:pPr>
              <w:widowControl w:val="0"/>
              <w:suppressAutoHyphens/>
              <w:jc w:val="both"/>
              <w:rPr>
                <w:rFonts w:asciiTheme="minorHAnsi" w:eastAsia="Calibri" w:hAnsiTheme="minorHAnsi" w:cstheme="minorHAnsi"/>
                <w:b/>
                <w:sz w:val="22"/>
                <w:szCs w:val="22"/>
                <w:lang w:eastAsia="lt-LT"/>
              </w:rPr>
            </w:pPr>
          </w:p>
          <w:p w14:paraId="4517C43A" w14:textId="666A0B49" w:rsidR="00C15500" w:rsidRPr="008E5A73" w:rsidRDefault="00C15500" w:rsidP="00C15500">
            <w:pPr>
              <w:jc w:val="both"/>
              <w:rPr>
                <w:rFonts w:asciiTheme="minorHAnsi" w:hAnsiTheme="minorHAnsi" w:cstheme="minorHAnsi"/>
                <w:sz w:val="22"/>
                <w:szCs w:val="22"/>
              </w:rPr>
            </w:pPr>
            <w:r w:rsidRPr="008E5A73">
              <w:rPr>
                <w:rFonts w:asciiTheme="minorHAnsi" w:hAnsiTheme="minorHAnsi" w:cstheme="minorHAnsi"/>
                <w:sz w:val="22"/>
                <w:szCs w:val="22"/>
              </w:rPr>
              <w:t>Balai skiriami už kiekvieną įdarbintą / planuojamą įdarbinti remiamą asmenį.</w:t>
            </w:r>
            <w:r w:rsidR="00016FB4">
              <w:t xml:space="preserve"> </w:t>
            </w:r>
            <w:r w:rsidR="00016FB4">
              <w:rPr>
                <w:rFonts w:asciiTheme="minorHAnsi" w:hAnsiTheme="minorHAnsi" w:cstheme="minorHAnsi"/>
                <w:sz w:val="22"/>
                <w:szCs w:val="22"/>
              </w:rPr>
              <w:t>Į</w:t>
            </w:r>
            <w:r w:rsidR="00016FB4" w:rsidRPr="00016FB4">
              <w:rPr>
                <w:rFonts w:asciiTheme="minorHAnsi" w:hAnsiTheme="minorHAnsi" w:cstheme="minorHAnsi"/>
                <w:sz w:val="22"/>
                <w:szCs w:val="22"/>
              </w:rPr>
              <w:t>darbintas remiamas asmuo neturi (neprivalo) vykdyti sutart</w:t>
            </w:r>
            <w:r w:rsidR="00016FB4">
              <w:rPr>
                <w:rFonts w:asciiTheme="minorHAnsi" w:hAnsiTheme="minorHAnsi" w:cstheme="minorHAnsi"/>
                <w:sz w:val="22"/>
                <w:szCs w:val="22"/>
              </w:rPr>
              <w:t>ies</w:t>
            </w:r>
            <w:r w:rsidR="00016FB4" w:rsidRPr="00016FB4">
              <w:rPr>
                <w:rFonts w:asciiTheme="minorHAnsi" w:hAnsiTheme="minorHAnsi" w:cstheme="minorHAnsi"/>
                <w:sz w:val="22"/>
                <w:szCs w:val="22"/>
              </w:rPr>
              <w:t xml:space="preserve"> ir būti kelionių organizavimo specialistu. Visi remiami asmenys sutarties vykdymo metu turi dirbti tiekėjo įmonėje, bet neturi (neprivalo) būti kelionių organizavimo specialistu.</w:t>
            </w:r>
          </w:p>
          <w:p w14:paraId="05ABC3E1" w14:textId="4AE6A7CE" w:rsidR="00C15500" w:rsidRPr="008E5A73" w:rsidRDefault="00C15500" w:rsidP="00C15500">
            <w:pPr>
              <w:widowControl w:val="0"/>
              <w:suppressAutoHyphens/>
              <w:jc w:val="both"/>
              <w:rPr>
                <w:rFonts w:asciiTheme="minorHAnsi" w:hAnsiTheme="minorHAnsi" w:cstheme="minorHAnsi"/>
                <w:sz w:val="22"/>
                <w:szCs w:val="22"/>
              </w:rPr>
            </w:pPr>
            <w:r w:rsidRPr="008E5A73">
              <w:rPr>
                <w:rFonts w:asciiTheme="minorHAnsi" w:hAnsiTheme="minorHAnsi" w:cstheme="minorHAnsi"/>
                <w:sz w:val="22"/>
                <w:szCs w:val="22"/>
              </w:rPr>
              <w:t>Maksimalus vertinamų įdarbintų / planuojamą įdarbinti remiamų asmenų skaičius</w:t>
            </w:r>
            <w:r w:rsidR="006666D5">
              <w:rPr>
                <w:rFonts w:asciiTheme="minorHAnsi" w:hAnsiTheme="minorHAnsi" w:cstheme="minorHAnsi"/>
                <w:sz w:val="22"/>
                <w:szCs w:val="22"/>
              </w:rPr>
              <w:t xml:space="preserve"> yra 3</w:t>
            </w:r>
            <w:r w:rsidR="00935BF0">
              <w:rPr>
                <w:rFonts w:asciiTheme="minorHAnsi" w:hAnsiTheme="minorHAnsi" w:cstheme="minorHAnsi"/>
                <w:sz w:val="22"/>
                <w:szCs w:val="22"/>
              </w:rPr>
              <w:t xml:space="preserve">, t. y. už 3 ir daugiau asmenų </w:t>
            </w:r>
            <w:r w:rsidR="00935BF0" w:rsidRPr="0042150B">
              <w:rPr>
                <w:rFonts w:ascii="Segoe UI" w:hAnsi="Segoe UI" w:cs="Segoe UI"/>
                <w:sz w:val="20"/>
                <w:szCs w:val="20"/>
              </w:rPr>
              <w:t xml:space="preserve">skiriama maksimali galima </w:t>
            </w:r>
            <w:r w:rsidR="00935BF0">
              <w:rPr>
                <w:rFonts w:ascii="Segoe UI" w:hAnsi="Segoe UI" w:cs="Segoe UI"/>
                <w:sz w:val="20"/>
                <w:szCs w:val="20"/>
              </w:rPr>
              <w:t xml:space="preserve">24 </w:t>
            </w:r>
            <w:r w:rsidR="00935BF0" w:rsidRPr="0042150B">
              <w:rPr>
                <w:rFonts w:ascii="Segoe UI" w:hAnsi="Segoe UI" w:cs="Segoe UI"/>
                <w:sz w:val="20"/>
                <w:szCs w:val="20"/>
              </w:rPr>
              <w:t>balų suma</w:t>
            </w:r>
            <w:r w:rsidRPr="008E5A73">
              <w:rPr>
                <w:rFonts w:asciiTheme="minorHAnsi" w:hAnsiTheme="minorHAnsi" w:cstheme="minorHAnsi"/>
                <w:sz w:val="22"/>
                <w:szCs w:val="22"/>
              </w:rPr>
              <w:t>.</w:t>
            </w:r>
          </w:p>
          <w:p w14:paraId="21F8B4E8" w14:textId="243ABFDE" w:rsidR="008E5A73" w:rsidRPr="008E5A73" w:rsidRDefault="008E5A73" w:rsidP="00C15500">
            <w:pPr>
              <w:widowControl w:val="0"/>
              <w:suppressAutoHyphens/>
              <w:jc w:val="both"/>
              <w:rPr>
                <w:rFonts w:asciiTheme="minorHAnsi" w:hAnsiTheme="minorHAnsi" w:cstheme="minorHAnsi"/>
                <w:sz w:val="22"/>
                <w:szCs w:val="22"/>
              </w:rPr>
            </w:pPr>
            <w:r w:rsidRPr="008E5A73">
              <w:rPr>
                <w:rFonts w:asciiTheme="minorHAnsi" w:hAnsiTheme="minorHAnsi" w:cstheme="minorHAnsi"/>
                <w:sz w:val="22"/>
                <w:szCs w:val="22"/>
              </w:rPr>
              <w:t>Įdarbinimas gali apimti ne tik darbo santykių sudarymą su asmeniu, sudarant darbo sutartį ar pameistrystės darbo sutartį, bet užimtumas gali būti skatinimas taip pat ir sudarant trišalę (tarp Užimtumo tarnybos prie Lietuvos Respublikos socialinės apsaugos ir darbo ministerijos, stažuotę organizuojančios įmonės (šiuo atveju - tiekėjo) ir asmens, pasiųsto į stažuotę) stažuotės sutartį, kuri nesukuria darbo santykių.</w:t>
            </w:r>
          </w:p>
          <w:p w14:paraId="7C075EFF" w14:textId="77777777" w:rsidR="008E5A73" w:rsidRDefault="008E5A73" w:rsidP="00C15500">
            <w:pPr>
              <w:widowControl w:val="0"/>
              <w:suppressAutoHyphens/>
              <w:jc w:val="both"/>
              <w:rPr>
                <w:rFonts w:asciiTheme="minorHAnsi" w:hAnsiTheme="minorHAnsi" w:cstheme="minorHAnsi"/>
                <w:sz w:val="22"/>
                <w:szCs w:val="22"/>
              </w:rPr>
            </w:pPr>
            <w:r w:rsidRPr="008E5A73">
              <w:rPr>
                <w:rFonts w:asciiTheme="minorHAnsi" w:hAnsiTheme="minorHAnsi" w:cstheme="minorHAnsi"/>
                <w:sz w:val="22"/>
                <w:szCs w:val="22"/>
              </w:rPr>
              <w:t>Remiamo asmens (-ų) įdarbinimą ar paskyrimą aktyviai vykdyti sutartį įrodantys dokumentai privalo būti pateikti prieš įsigaliojant sutarčiai. Jei tiekėjas minėtų dokumentų nepateikia, arba pateikti dokumentai neįrodo, kad tiekėjas galės įvykdyti šią sutarties sąlygą, tokiu atveju laikoma, kad tiekėjas atsisako sudaryti pirkimo sutartį nustatytomis sąlygomis ir pirkimo vykdytojas siūlo sudaryti pirkimo sutartį tiekėjui, kurio pasiūlymas pagal nustatytą pasiūlymų eilę yra pirmas po tiekėjo, atsisakiusio sudaryti pirkimo sutartį.</w:t>
            </w:r>
          </w:p>
          <w:p w14:paraId="66998E26" w14:textId="6721B4F3" w:rsidR="004B5174" w:rsidRPr="004B5174" w:rsidRDefault="004B5174" w:rsidP="00C15500">
            <w:pPr>
              <w:widowControl w:val="0"/>
              <w:suppressAutoHyphens/>
              <w:jc w:val="both"/>
              <w:rPr>
                <w:rFonts w:asciiTheme="minorHAnsi" w:hAnsiTheme="minorHAnsi" w:cstheme="minorHAnsi"/>
                <w:b/>
                <w:sz w:val="22"/>
                <w:szCs w:val="22"/>
                <w:lang w:eastAsia="lt-LT"/>
              </w:rPr>
            </w:pPr>
            <w:r w:rsidRPr="004B5174">
              <w:rPr>
                <w:rStyle w:val="cf01"/>
                <w:rFonts w:asciiTheme="minorHAnsi" w:hAnsiTheme="minorHAnsi" w:cstheme="minorHAnsi"/>
                <w:sz w:val="22"/>
                <w:szCs w:val="22"/>
              </w:rPr>
              <w:t xml:space="preserve">Jeigu sutarties vykdymo metu nustatoma, kad </w:t>
            </w:r>
            <w:r w:rsidR="006666D5">
              <w:rPr>
                <w:rStyle w:val="cf01"/>
                <w:rFonts w:asciiTheme="minorHAnsi" w:hAnsiTheme="minorHAnsi" w:cstheme="minorHAnsi"/>
                <w:sz w:val="22"/>
                <w:szCs w:val="22"/>
              </w:rPr>
              <w:t>remiami asmenys, nurodyti</w:t>
            </w:r>
            <w:r w:rsidR="006666D5" w:rsidRPr="004B5174">
              <w:rPr>
                <w:rStyle w:val="cf01"/>
                <w:rFonts w:asciiTheme="minorHAnsi" w:hAnsiTheme="minorHAnsi" w:cstheme="minorHAnsi"/>
                <w:sz w:val="22"/>
                <w:szCs w:val="22"/>
              </w:rPr>
              <w:t xml:space="preserve"> tiekėjo pasiūlyme</w:t>
            </w:r>
            <w:r w:rsidR="006666D5">
              <w:rPr>
                <w:rStyle w:val="cf01"/>
                <w:rFonts w:asciiTheme="minorHAnsi" w:hAnsiTheme="minorHAnsi" w:cstheme="minorHAnsi"/>
                <w:sz w:val="22"/>
                <w:szCs w:val="22"/>
              </w:rPr>
              <w:t>, nedirba pas Tiekėją</w:t>
            </w:r>
            <w:r w:rsidRPr="004B5174">
              <w:rPr>
                <w:rStyle w:val="cf01"/>
                <w:rFonts w:asciiTheme="minorHAnsi" w:hAnsiTheme="minorHAnsi" w:cstheme="minorHAnsi"/>
                <w:sz w:val="22"/>
                <w:szCs w:val="22"/>
              </w:rPr>
              <w:t>,</w:t>
            </w:r>
            <w:r w:rsidR="006666D5">
              <w:rPr>
                <w:rStyle w:val="cf01"/>
                <w:rFonts w:asciiTheme="minorHAnsi" w:hAnsiTheme="minorHAnsi" w:cstheme="minorHAnsi"/>
                <w:sz w:val="22"/>
                <w:szCs w:val="22"/>
              </w:rPr>
              <w:t xml:space="preserve"> ir Tiekėjas neįdarbino kitų remiamų asmenų,</w:t>
            </w:r>
            <w:r w:rsidRPr="004B5174">
              <w:rPr>
                <w:rStyle w:val="cf01"/>
                <w:rFonts w:asciiTheme="minorHAnsi" w:hAnsiTheme="minorHAnsi" w:cstheme="minorHAnsi"/>
                <w:sz w:val="22"/>
                <w:szCs w:val="22"/>
              </w:rPr>
              <w:t xml:space="preserve"> tai bus laikoma esminiu sutarties pažeidimu.</w:t>
            </w:r>
          </w:p>
        </w:tc>
        <w:tc>
          <w:tcPr>
            <w:tcW w:w="2410" w:type="dxa"/>
            <w:tcBorders>
              <w:top w:val="single" w:sz="4" w:space="0" w:color="auto"/>
              <w:left w:val="single" w:sz="4" w:space="0" w:color="auto"/>
              <w:bottom w:val="single" w:sz="4" w:space="0" w:color="auto"/>
              <w:right w:val="single" w:sz="4" w:space="0" w:color="auto"/>
            </w:tcBorders>
            <w:vAlign w:val="center"/>
          </w:tcPr>
          <w:p w14:paraId="2BEF4623" w14:textId="54AC9AC0" w:rsidR="00CA7EBD" w:rsidRPr="00034B48" w:rsidRDefault="00CA7EBD" w:rsidP="002B4C41">
            <w:pPr>
              <w:jc w:val="center"/>
              <w:rPr>
                <w:rFonts w:asciiTheme="minorHAnsi" w:hAnsiTheme="minorHAnsi"/>
                <w:b/>
                <w:sz w:val="22"/>
                <w:szCs w:val="22"/>
              </w:rPr>
            </w:pPr>
            <w:r w:rsidRPr="00034B48">
              <w:rPr>
                <w:rFonts w:asciiTheme="minorHAnsi" w:hAnsiTheme="minorHAnsi"/>
                <w:b/>
                <w:sz w:val="22"/>
                <w:szCs w:val="22"/>
              </w:rPr>
              <w:t>Y</w:t>
            </w:r>
            <w:r w:rsidR="00E24D84" w:rsidRPr="00034B48">
              <w:rPr>
                <w:rFonts w:asciiTheme="minorHAnsi" w:hAnsiTheme="minorHAnsi"/>
                <w:b/>
                <w:sz w:val="22"/>
                <w:szCs w:val="22"/>
                <w:vertAlign w:val="subscript"/>
              </w:rPr>
              <w:t>2</w:t>
            </w:r>
            <w:r w:rsidRPr="00034B48">
              <w:rPr>
                <w:rFonts w:asciiTheme="minorHAnsi" w:hAnsiTheme="minorHAnsi"/>
                <w:b/>
                <w:sz w:val="22"/>
                <w:szCs w:val="22"/>
              </w:rPr>
              <w:t>=</w:t>
            </w:r>
            <w:r w:rsidR="00935BF0">
              <w:rPr>
                <w:rFonts w:asciiTheme="minorHAnsi" w:hAnsiTheme="minorHAnsi"/>
                <w:b/>
                <w:sz w:val="22"/>
                <w:szCs w:val="22"/>
              </w:rPr>
              <w:t>24</w:t>
            </w:r>
          </w:p>
        </w:tc>
      </w:tr>
      <w:tr w:rsidR="00B23A06" w:rsidRPr="00034B48" w14:paraId="24256E11" w14:textId="77777777" w:rsidTr="00112325">
        <w:trPr>
          <w:cantSplit/>
          <w:trHeight w:val="453"/>
        </w:trPr>
        <w:tc>
          <w:tcPr>
            <w:tcW w:w="4390" w:type="dxa"/>
            <w:tcBorders>
              <w:top w:val="single" w:sz="4" w:space="0" w:color="auto"/>
              <w:left w:val="single" w:sz="4" w:space="0" w:color="auto"/>
              <w:bottom w:val="single" w:sz="4" w:space="0" w:color="auto"/>
              <w:right w:val="single" w:sz="4" w:space="0" w:color="auto"/>
            </w:tcBorders>
            <w:vAlign w:val="center"/>
            <w:hideMark/>
          </w:tcPr>
          <w:p w14:paraId="7B7B392D" w14:textId="4C639BEA" w:rsidR="00B23A06" w:rsidRPr="00034B48" w:rsidRDefault="00C15500" w:rsidP="00112325">
            <w:pPr>
              <w:ind w:right="-113"/>
              <w:rPr>
                <w:rFonts w:asciiTheme="minorHAnsi" w:hAnsiTheme="minorHAnsi"/>
                <w:sz w:val="22"/>
                <w:szCs w:val="22"/>
              </w:rPr>
            </w:pPr>
            <w:r>
              <w:rPr>
                <w:rFonts w:asciiTheme="minorHAnsi" w:hAnsiTheme="minorHAnsi"/>
                <w:sz w:val="22"/>
                <w:szCs w:val="22"/>
              </w:rPr>
              <w:t>Nesiūloma</w:t>
            </w:r>
          </w:p>
        </w:tc>
        <w:tc>
          <w:tcPr>
            <w:tcW w:w="3118" w:type="dxa"/>
            <w:vMerge w:val="restart"/>
            <w:tcBorders>
              <w:left w:val="single" w:sz="4" w:space="0" w:color="auto"/>
              <w:right w:val="single" w:sz="4" w:space="0" w:color="auto"/>
            </w:tcBorders>
            <w:vAlign w:val="center"/>
          </w:tcPr>
          <w:p w14:paraId="414D5E92" w14:textId="294E8B7E" w:rsidR="00B23A06" w:rsidRPr="00034B48" w:rsidRDefault="00E460E4" w:rsidP="00976E28">
            <w:pPr>
              <w:jc w:val="both"/>
              <w:rPr>
                <w:rFonts w:asciiTheme="minorHAnsi" w:hAnsiTheme="minorHAnsi"/>
                <w:sz w:val="22"/>
                <w:szCs w:val="22"/>
              </w:rPr>
            </w:pPr>
            <w:r w:rsidRPr="00034B48">
              <w:rPr>
                <w:rFonts w:asciiTheme="minorHAnsi" w:eastAsia="Calibri" w:hAnsiTheme="minorHAnsi"/>
                <w:sz w:val="22"/>
                <w:szCs w:val="22"/>
              </w:rPr>
              <w:t>Užpildyta pasiūlymo forma  (</w:t>
            </w:r>
            <w:r>
              <w:rPr>
                <w:rFonts w:asciiTheme="minorHAnsi" w:eastAsia="Calibri" w:hAnsiTheme="minorHAnsi"/>
                <w:sz w:val="22"/>
                <w:szCs w:val="22"/>
              </w:rPr>
              <w:t>SPS 1 priedas, 2</w:t>
            </w:r>
            <w:r w:rsidRPr="00034B48">
              <w:rPr>
                <w:rFonts w:asciiTheme="minorHAnsi" w:eastAsia="Calibri" w:hAnsiTheme="minorHAnsi"/>
                <w:sz w:val="22"/>
                <w:szCs w:val="22"/>
              </w:rPr>
              <w:t xml:space="preserve"> lentelė)</w:t>
            </w:r>
          </w:p>
        </w:tc>
        <w:tc>
          <w:tcPr>
            <w:tcW w:w="2410" w:type="dxa"/>
            <w:tcBorders>
              <w:top w:val="single" w:sz="4" w:space="0" w:color="auto"/>
              <w:left w:val="single" w:sz="4" w:space="0" w:color="auto"/>
              <w:bottom w:val="single" w:sz="4" w:space="0" w:color="auto"/>
              <w:right w:val="single" w:sz="4" w:space="0" w:color="auto"/>
            </w:tcBorders>
            <w:vAlign w:val="center"/>
          </w:tcPr>
          <w:p w14:paraId="5031DE2E" w14:textId="2393DEDF" w:rsidR="00B23A06" w:rsidRPr="00034B48" w:rsidRDefault="00C15500" w:rsidP="00D33D97">
            <w:pPr>
              <w:jc w:val="center"/>
              <w:rPr>
                <w:rFonts w:asciiTheme="minorHAnsi" w:hAnsiTheme="minorHAnsi"/>
                <w:sz w:val="22"/>
                <w:szCs w:val="22"/>
              </w:rPr>
            </w:pPr>
            <w:r>
              <w:rPr>
                <w:rFonts w:asciiTheme="minorHAnsi" w:hAnsiTheme="minorHAnsi"/>
                <w:sz w:val="22"/>
                <w:szCs w:val="22"/>
              </w:rPr>
              <w:t>0</w:t>
            </w:r>
            <w:r w:rsidR="008A47CA">
              <w:rPr>
                <w:rFonts w:asciiTheme="minorHAnsi" w:hAnsiTheme="minorHAnsi"/>
                <w:sz w:val="22"/>
                <w:szCs w:val="22"/>
              </w:rPr>
              <w:t xml:space="preserve"> bal</w:t>
            </w:r>
            <w:r>
              <w:rPr>
                <w:rFonts w:asciiTheme="minorHAnsi" w:hAnsiTheme="minorHAnsi"/>
                <w:sz w:val="22"/>
                <w:szCs w:val="22"/>
              </w:rPr>
              <w:t>ų</w:t>
            </w:r>
          </w:p>
        </w:tc>
      </w:tr>
      <w:tr w:rsidR="00C15500" w:rsidRPr="00034B48" w14:paraId="083AF8AD" w14:textId="77777777" w:rsidTr="008E5A73">
        <w:trPr>
          <w:cantSplit/>
          <w:trHeight w:val="605"/>
        </w:trPr>
        <w:tc>
          <w:tcPr>
            <w:tcW w:w="4390" w:type="dxa"/>
            <w:tcBorders>
              <w:top w:val="single" w:sz="4" w:space="0" w:color="auto"/>
              <w:left w:val="single" w:sz="4" w:space="0" w:color="auto"/>
              <w:bottom w:val="single" w:sz="4" w:space="0" w:color="auto"/>
              <w:right w:val="single" w:sz="4" w:space="0" w:color="auto"/>
            </w:tcBorders>
            <w:vAlign w:val="center"/>
          </w:tcPr>
          <w:p w14:paraId="4AFC5678" w14:textId="79127305" w:rsidR="00C15500" w:rsidRPr="00034B48" w:rsidRDefault="008E5A73" w:rsidP="00112325">
            <w:pPr>
              <w:ind w:right="-113"/>
              <w:rPr>
                <w:rFonts w:asciiTheme="minorHAnsi" w:hAnsiTheme="minorHAnsi"/>
                <w:sz w:val="22"/>
                <w:szCs w:val="22"/>
              </w:rPr>
            </w:pPr>
            <w:r>
              <w:rPr>
                <w:rFonts w:asciiTheme="minorHAnsi" w:hAnsiTheme="minorHAnsi" w:cstheme="minorHAnsi"/>
                <w:sz w:val="22"/>
                <w:szCs w:val="22"/>
              </w:rPr>
              <w:t>T</w:t>
            </w:r>
            <w:r w:rsidRPr="00C15500">
              <w:rPr>
                <w:rFonts w:asciiTheme="minorHAnsi" w:hAnsiTheme="minorHAnsi" w:cstheme="minorHAnsi"/>
                <w:sz w:val="22"/>
                <w:szCs w:val="22"/>
              </w:rPr>
              <w:t xml:space="preserve">iekėjas paskiria įdarbintą arba įsipareigoja įdarbinti kelionių organizavimo specialistą - remiamą </w:t>
            </w:r>
            <w:r>
              <w:rPr>
                <w:rFonts w:asciiTheme="minorHAnsi" w:hAnsiTheme="minorHAnsi" w:cstheme="minorHAnsi"/>
                <w:sz w:val="22"/>
                <w:szCs w:val="22"/>
              </w:rPr>
              <w:t>asmenį</w:t>
            </w:r>
          </w:p>
        </w:tc>
        <w:tc>
          <w:tcPr>
            <w:tcW w:w="3118" w:type="dxa"/>
            <w:vMerge/>
            <w:tcBorders>
              <w:left w:val="single" w:sz="4" w:space="0" w:color="auto"/>
              <w:right w:val="single" w:sz="4" w:space="0" w:color="auto"/>
            </w:tcBorders>
          </w:tcPr>
          <w:p w14:paraId="4D8E20B2" w14:textId="77777777" w:rsidR="00C15500" w:rsidRPr="00034B48" w:rsidRDefault="00C15500" w:rsidP="00D33D97">
            <w:pPr>
              <w:jc w:val="center"/>
              <w:rPr>
                <w:rFonts w:asciiTheme="minorHAnsi" w:hAnsiTheme="minorHAnsi"/>
                <w:sz w:val="22"/>
                <w:szCs w:val="22"/>
              </w:rPr>
            </w:pPr>
          </w:p>
        </w:tc>
        <w:tc>
          <w:tcPr>
            <w:tcW w:w="2410" w:type="dxa"/>
            <w:tcBorders>
              <w:top w:val="single" w:sz="4" w:space="0" w:color="auto"/>
              <w:left w:val="single" w:sz="4" w:space="0" w:color="auto"/>
              <w:bottom w:val="single" w:sz="4" w:space="0" w:color="auto"/>
              <w:right w:val="single" w:sz="4" w:space="0" w:color="auto"/>
            </w:tcBorders>
            <w:vAlign w:val="center"/>
          </w:tcPr>
          <w:p w14:paraId="6089241B" w14:textId="47D5BD1F" w:rsidR="00C15500" w:rsidRPr="00034B48" w:rsidRDefault="00935BF0" w:rsidP="00D33D97">
            <w:pPr>
              <w:jc w:val="center"/>
              <w:rPr>
                <w:rFonts w:asciiTheme="minorHAnsi" w:hAnsiTheme="minorHAnsi"/>
                <w:sz w:val="22"/>
                <w:szCs w:val="22"/>
              </w:rPr>
            </w:pPr>
            <w:r>
              <w:rPr>
                <w:rFonts w:asciiTheme="minorHAnsi" w:hAnsiTheme="minorHAnsi"/>
                <w:sz w:val="22"/>
                <w:szCs w:val="22"/>
              </w:rPr>
              <w:t>8</w:t>
            </w:r>
            <w:r w:rsidR="00C15500">
              <w:rPr>
                <w:rFonts w:asciiTheme="minorHAnsi" w:hAnsiTheme="minorHAnsi"/>
                <w:sz w:val="22"/>
                <w:szCs w:val="22"/>
              </w:rPr>
              <w:t xml:space="preserve"> bala</w:t>
            </w:r>
            <w:r w:rsidR="008E5A73">
              <w:rPr>
                <w:rFonts w:asciiTheme="minorHAnsi" w:hAnsiTheme="minorHAnsi"/>
                <w:sz w:val="22"/>
                <w:szCs w:val="22"/>
              </w:rPr>
              <w:t>i</w:t>
            </w:r>
          </w:p>
        </w:tc>
      </w:tr>
      <w:tr w:rsidR="003138E4" w:rsidRPr="00034B48" w14:paraId="41CCA7E9" w14:textId="77777777" w:rsidTr="003E4890">
        <w:trPr>
          <w:cantSplit/>
          <w:trHeight w:val="1611"/>
        </w:trPr>
        <w:tc>
          <w:tcPr>
            <w:tcW w:w="4390" w:type="dxa"/>
            <w:tcBorders>
              <w:top w:val="single" w:sz="4" w:space="0" w:color="auto"/>
              <w:left w:val="single" w:sz="4" w:space="0" w:color="auto"/>
              <w:right w:val="single" w:sz="4" w:space="0" w:color="auto"/>
            </w:tcBorders>
            <w:vAlign w:val="center"/>
          </w:tcPr>
          <w:p w14:paraId="433AFDE7" w14:textId="3DAF881D" w:rsidR="00153D1A" w:rsidRPr="00F46A48" w:rsidRDefault="00153D1A" w:rsidP="00153D1A">
            <w:pPr>
              <w:ind w:right="37"/>
              <w:jc w:val="both"/>
              <w:rPr>
                <w:rFonts w:asciiTheme="minorHAnsi" w:eastAsia="Calibri" w:hAnsiTheme="minorHAnsi" w:cstheme="minorHAnsi"/>
                <w:bCs/>
                <w:sz w:val="22"/>
                <w:szCs w:val="22"/>
                <w:lang w:eastAsia="lt-LT"/>
              </w:rPr>
            </w:pPr>
            <w:r>
              <w:rPr>
                <w:rFonts w:asciiTheme="minorHAnsi" w:hAnsiTheme="minorHAnsi"/>
                <w:b/>
                <w:sz w:val="22"/>
                <w:szCs w:val="22"/>
              </w:rPr>
              <w:lastRenderedPageBreak/>
              <w:t>3</w:t>
            </w:r>
            <w:r w:rsidRPr="00034B48">
              <w:rPr>
                <w:rFonts w:asciiTheme="minorHAnsi" w:hAnsiTheme="minorHAnsi"/>
                <w:b/>
                <w:sz w:val="22"/>
                <w:szCs w:val="22"/>
              </w:rPr>
              <w:t xml:space="preserve"> </w:t>
            </w:r>
            <w:r w:rsidRPr="00C15500">
              <w:rPr>
                <w:rFonts w:asciiTheme="minorHAnsi" w:hAnsiTheme="minorHAnsi" w:cstheme="minorHAnsi"/>
                <w:b/>
                <w:sz w:val="22"/>
                <w:szCs w:val="22"/>
              </w:rPr>
              <w:t xml:space="preserve">parametras </w:t>
            </w:r>
            <w:r w:rsidRPr="00C15500">
              <w:rPr>
                <w:rFonts w:asciiTheme="minorHAnsi" w:hAnsiTheme="minorHAnsi" w:cstheme="minorHAnsi"/>
                <w:b/>
                <w:i/>
                <w:sz w:val="22"/>
                <w:szCs w:val="22"/>
              </w:rPr>
              <w:t>(T</w:t>
            </w:r>
            <w:r>
              <w:rPr>
                <w:rFonts w:asciiTheme="minorHAnsi" w:hAnsiTheme="minorHAnsi" w:cstheme="minorHAnsi"/>
                <w:b/>
                <w:i/>
                <w:sz w:val="22"/>
                <w:szCs w:val="22"/>
              </w:rPr>
              <w:t>3</w:t>
            </w:r>
            <w:r w:rsidRPr="00C15500">
              <w:rPr>
                <w:rFonts w:asciiTheme="minorHAnsi" w:hAnsiTheme="minorHAnsi" w:cstheme="minorHAnsi"/>
                <w:b/>
                <w:i/>
                <w:sz w:val="22"/>
                <w:szCs w:val="22"/>
              </w:rPr>
              <w:t>)</w:t>
            </w:r>
            <w:r w:rsidRPr="00C15500">
              <w:rPr>
                <w:rFonts w:asciiTheme="minorHAnsi" w:hAnsiTheme="minorHAnsi" w:cstheme="minorHAnsi"/>
                <w:b/>
                <w:sz w:val="22"/>
                <w:szCs w:val="22"/>
              </w:rPr>
              <w:t xml:space="preserve">. </w:t>
            </w:r>
            <w:r w:rsidRPr="00C15500">
              <w:rPr>
                <w:rFonts w:asciiTheme="minorHAnsi" w:eastAsia="Calibri" w:hAnsiTheme="minorHAnsi" w:cstheme="minorHAnsi"/>
                <w:b/>
                <w:sz w:val="22"/>
                <w:szCs w:val="22"/>
                <w:lang w:eastAsia="lt-LT"/>
              </w:rPr>
              <w:t>Vertinamas socialinis kriterijus –</w:t>
            </w:r>
            <w:r>
              <w:rPr>
                <w:rFonts w:asciiTheme="minorHAnsi" w:eastAsia="Calibri" w:hAnsiTheme="minorHAnsi" w:cstheme="minorHAnsi"/>
                <w:b/>
                <w:sz w:val="22"/>
                <w:szCs w:val="22"/>
                <w:lang w:eastAsia="lt-LT"/>
              </w:rPr>
              <w:t xml:space="preserve"> sąžiningo darbo užmokesčio mokėjimas.</w:t>
            </w:r>
            <w:r w:rsidRPr="00F46A48">
              <w:rPr>
                <w:rFonts w:asciiTheme="minorHAnsi" w:eastAsia="Calibri" w:hAnsiTheme="minorHAnsi" w:cstheme="minorHAnsi"/>
                <w:bCs/>
                <w:sz w:val="22"/>
                <w:szCs w:val="22"/>
                <w:lang w:eastAsia="lt-LT"/>
              </w:rPr>
              <w:t xml:space="preserve"> Vertinamas tiekėjo mokamo darbo užmokesčio </w:t>
            </w:r>
            <w:r>
              <w:rPr>
                <w:rFonts w:asciiTheme="minorHAnsi" w:hAnsiTheme="minorHAnsi" w:cstheme="minorHAnsi"/>
                <w:sz w:val="22"/>
                <w:szCs w:val="22"/>
                <w:shd w:val="clear" w:color="auto" w:fill="FFFFFF"/>
              </w:rPr>
              <w:t>vidurkis (</w:t>
            </w:r>
            <w:r w:rsidR="0032117C">
              <w:rPr>
                <w:rFonts w:asciiTheme="minorHAnsi" w:hAnsiTheme="minorHAnsi" w:cstheme="minorHAnsi"/>
                <w:sz w:val="22"/>
                <w:szCs w:val="22"/>
                <w:shd w:val="clear" w:color="auto" w:fill="FFFFFF"/>
              </w:rPr>
              <w:t xml:space="preserve">vidutinis darbo užmokestis (neatskaičius mokesčių) </w:t>
            </w:r>
            <w:r>
              <w:rPr>
                <w:rFonts w:asciiTheme="minorHAnsi" w:hAnsiTheme="minorHAnsi" w:cstheme="minorHAnsi"/>
                <w:sz w:val="22"/>
                <w:szCs w:val="22"/>
                <w:shd w:val="clear" w:color="auto" w:fill="FFFFFF"/>
              </w:rPr>
              <w:t>darbuotojams</w:t>
            </w:r>
            <w:r w:rsidR="0032117C">
              <w:rPr>
                <w:rFonts w:asciiTheme="minorHAnsi" w:hAnsiTheme="minorHAnsi" w:cstheme="minorHAnsi"/>
                <w:sz w:val="22"/>
                <w:szCs w:val="22"/>
                <w:shd w:val="clear" w:color="auto" w:fill="FFFFFF"/>
              </w:rPr>
              <w:t xml:space="preserve"> dirbantiems pagal darbo sutartis ir valstybės tarnautojams.</w:t>
            </w:r>
            <w:r>
              <w:rPr>
                <w:rFonts w:asciiTheme="minorHAnsi" w:hAnsiTheme="minorHAnsi" w:cstheme="minorHAnsi"/>
                <w:sz w:val="22"/>
                <w:szCs w:val="22"/>
                <w:shd w:val="clear" w:color="auto" w:fill="FFFFFF"/>
              </w:rPr>
              <w:t xml:space="preserve"> </w:t>
            </w:r>
            <w:r w:rsidR="0032117C">
              <w:rPr>
                <w:rFonts w:asciiTheme="minorHAnsi" w:hAnsiTheme="minorHAnsi" w:cstheme="minorHAnsi"/>
                <w:sz w:val="22"/>
                <w:szCs w:val="22"/>
                <w:shd w:val="clear" w:color="auto" w:fill="FFFFFF"/>
              </w:rPr>
              <w:t>Paskutinio mėnesio duomenys</w:t>
            </w:r>
            <w:r>
              <w:rPr>
                <w:rFonts w:asciiTheme="minorHAnsi" w:hAnsiTheme="minorHAnsi" w:cstheme="minorHAnsi"/>
                <w:sz w:val="22"/>
                <w:szCs w:val="22"/>
                <w:shd w:val="clear" w:color="auto" w:fill="FFFFFF"/>
              </w:rPr>
              <w:t>)</w:t>
            </w:r>
            <w:r w:rsidRPr="00F46A48">
              <w:rPr>
                <w:rFonts w:asciiTheme="minorHAnsi" w:eastAsia="Calibri" w:hAnsiTheme="minorHAnsi" w:cstheme="minorHAnsi"/>
                <w:bCs/>
                <w:sz w:val="22"/>
                <w:szCs w:val="22"/>
                <w:lang w:eastAsia="lt-LT"/>
              </w:rPr>
              <w:t>.</w:t>
            </w:r>
          </w:p>
          <w:p w14:paraId="344C99EB" w14:textId="5242390D" w:rsidR="0032117C" w:rsidRDefault="00153D1A" w:rsidP="00153D1A">
            <w:pPr>
              <w:ind w:right="37"/>
              <w:jc w:val="both"/>
            </w:pPr>
            <w:r>
              <w:rPr>
                <w:rFonts w:asciiTheme="minorHAnsi" w:hAnsiTheme="minorHAnsi" w:cstheme="minorHAnsi"/>
                <w:sz w:val="22"/>
                <w:szCs w:val="22"/>
              </w:rPr>
              <w:t xml:space="preserve">Duomenis Perkančioji organizacija fiksuoja viešai </w:t>
            </w:r>
            <w:r w:rsidRPr="00EE0EE4">
              <w:rPr>
                <w:rFonts w:asciiTheme="minorHAnsi" w:hAnsiTheme="minorHAnsi" w:cstheme="minorHAnsi"/>
                <w:sz w:val="22"/>
                <w:szCs w:val="22"/>
              </w:rPr>
              <w:t xml:space="preserve">prieinamoje SODRA duomenų bazėje paskutinę pasiūlymų pateikimo dieną </w:t>
            </w:r>
            <w:hyperlink r:id="rId8" w:history="1">
              <w:r w:rsidR="0032117C" w:rsidRPr="006E22B8">
                <w:rPr>
                  <w:rStyle w:val="Hyperlink"/>
                  <w:rFonts w:asciiTheme="minorHAnsi" w:hAnsiTheme="minorHAnsi" w:cstheme="minorHAnsi"/>
                  <w:sz w:val="22"/>
                  <w:szCs w:val="22"/>
                </w:rPr>
                <w:t>https://atvira.sodra.lt/imones/paieska/index.html</w:t>
              </w:r>
            </w:hyperlink>
          </w:p>
          <w:p w14:paraId="3815C45D" w14:textId="6D54CF5B" w:rsidR="003138E4" w:rsidRDefault="00153D1A" w:rsidP="00153D1A">
            <w:pPr>
              <w:ind w:right="37"/>
              <w:jc w:val="both"/>
              <w:rPr>
                <w:rFonts w:asciiTheme="minorHAnsi" w:hAnsiTheme="minorHAnsi"/>
                <w:b/>
                <w:sz w:val="22"/>
                <w:szCs w:val="22"/>
              </w:rPr>
            </w:pPr>
            <w:r w:rsidRPr="00EE0EE4">
              <w:rPr>
                <w:rFonts w:asciiTheme="minorHAnsi" w:hAnsiTheme="minorHAnsi" w:cstheme="minorHAnsi"/>
                <w:sz w:val="22"/>
                <w:szCs w:val="22"/>
                <w:shd w:val="clear" w:color="auto" w:fill="FFFFFF"/>
              </w:rPr>
              <w:t>Jeigu Tiekėjas neteikia duomenų</w:t>
            </w:r>
            <w:r>
              <w:rPr>
                <w:rFonts w:asciiTheme="minorHAnsi" w:hAnsiTheme="minorHAnsi" w:cstheme="minorHAnsi"/>
                <w:sz w:val="22"/>
                <w:szCs w:val="22"/>
                <w:shd w:val="clear" w:color="auto" w:fill="FFFFFF"/>
              </w:rPr>
              <w:t xml:space="preserve"> SODRAI apie darbo užmokestį, Tiekėjui papildomi balai nesuteikiami.</w:t>
            </w:r>
          </w:p>
        </w:tc>
        <w:tc>
          <w:tcPr>
            <w:tcW w:w="3118" w:type="dxa"/>
            <w:tcBorders>
              <w:left w:val="single" w:sz="4" w:space="0" w:color="auto"/>
              <w:right w:val="single" w:sz="4" w:space="0" w:color="auto"/>
            </w:tcBorders>
            <w:vAlign w:val="center"/>
          </w:tcPr>
          <w:p w14:paraId="361B0591" w14:textId="77777777" w:rsidR="003138E4" w:rsidRPr="00034B48" w:rsidRDefault="003138E4" w:rsidP="003E4890">
            <w:pPr>
              <w:jc w:val="center"/>
              <w:rPr>
                <w:rFonts w:asciiTheme="minorHAnsi" w:eastAsia="Calibri" w:hAnsiTheme="minorHAnsi"/>
                <w:sz w:val="22"/>
                <w:szCs w:val="22"/>
              </w:rPr>
            </w:pPr>
          </w:p>
        </w:tc>
        <w:tc>
          <w:tcPr>
            <w:tcW w:w="2410" w:type="dxa"/>
            <w:tcBorders>
              <w:top w:val="single" w:sz="4" w:space="0" w:color="auto"/>
              <w:left w:val="single" w:sz="4" w:space="0" w:color="auto"/>
              <w:right w:val="single" w:sz="4" w:space="0" w:color="auto"/>
            </w:tcBorders>
            <w:vAlign w:val="center"/>
          </w:tcPr>
          <w:p w14:paraId="45B16717" w14:textId="6C9D6BA2" w:rsidR="003138E4" w:rsidRPr="00034B48" w:rsidRDefault="007714DC" w:rsidP="003E4890">
            <w:pPr>
              <w:jc w:val="center"/>
              <w:rPr>
                <w:rFonts w:asciiTheme="minorHAnsi" w:hAnsiTheme="minorHAnsi"/>
                <w:b/>
                <w:sz w:val="22"/>
                <w:szCs w:val="22"/>
              </w:rPr>
            </w:pPr>
            <w:r w:rsidRPr="00034B48">
              <w:rPr>
                <w:rFonts w:asciiTheme="minorHAnsi" w:hAnsiTheme="minorHAnsi"/>
                <w:b/>
                <w:sz w:val="22"/>
                <w:szCs w:val="22"/>
              </w:rPr>
              <w:t>Y</w:t>
            </w:r>
            <w:r w:rsidRPr="007714DC">
              <w:rPr>
                <w:rFonts w:asciiTheme="minorHAnsi" w:hAnsiTheme="minorHAnsi"/>
                <w:b/>
                <w:sz w:val="22"/>
                <w:szCs w:val="22"/>
                <w:vertAlign w:val="subscript"/>
              </w:rPr>
              <w:t>3</w:t>
            </w:r>
            <w:r w:rsidRPr="00034B48">
              <w:rPr>
                <w:rFonts w:asciiTheme="minorHAnsi" w:hAnsiTheme="minorHAnsi"/>
                <w:b/>
                <w:sz w:val="22"/>
                <w:szCs w:val="22"/>
              </w:rPr>
              <w:t>=</w:t>
            </w:r>
            <w:r>
              <w:rPr>
                <w:rFonts w:asciiTheme="minorHAnsi" w:hAnsiTheme="minorHAnsi"/>
                <w:b/>
                <w:sz w:val="22"/>
                <w:szCs w:val="22"/>
              </w:rPr>
              <w:t>22</w:t>
            </w:r>
          </w:p>
        </w:tc>
      </w:tr>
    </w:tbl>
    <w:p w14:paraId="08192831" w14:textId="4450CEE3" w:rsidR="00E84DFD" w:rsidRDefault="00E84DFD" w:rsidP="00E84DFD">
      <w:pPr>
        <w:jc w:val="both"/>
        <w:rPr>
          <w:rFonts w:asciiTheme="minorHAnsi" w:hAnsiTheme="minorHAnsi"/>
          <w:sz w:val="22"/>
          <w:szCs w:val="22"/>
        </w:rPr>
      </w:pPr>
    </w:p>
    <w:p w14:paraId="741578B6" w14:textId="1327C74A" w:rsidR="00E717A7" w:rsidRPr="00E717A7" w:rsidRDefault="00E717A7" w:rsidP="00E717A7">
      <w:pPr>
        <w:spacing w:after="80"/>
        <w:jc w:val="both"/>
        <w:rPr>
          <w:rFonts w:asciiTheme="minorHAnsi" w:hAnsiTheme="minorHAnsi"/>
          <w:sz w:val="22"/>
          <w:szCs w:val="22"/>
        </w:rPr>
      </w:pPr>
      <w:r w:rsidRPr="00DE5782">
        <w:rPr>
          <w:rFonts w:asciiTheme="minorHAnsi" w:hAnsiTheme="minorHAnsi"/>
          <w:b/>
          <w:sz w:val="22"/>
          <w:szCs w:val="22"/>
        </w:rPr>
        <w:t>*</w:t>
      </w:r>
      <w:r>
        <w:rPr>
          <w:rFonts w:asciiTheme="minorHAnsi" w:hAnsiTheme="minorHAnsi"/>
          <w:sz w:val="22"/>
          <w:szCs w:val="22"/>
        </w:rPr>
        <w:t xml:space="preserve"> tie</w:t>
      </w:r>
      <w:r w:rsidRPr="00E717A7">
        <w:rPr>
          <w:rFonts w:asciiTheme="minorHAnsi" w:hAnsiTheme="minorHAnsi"/>
          <w:sz w:val="22"/>
          <w:szCs w:val="22"/>
        </w:rPr>
        <w:t>kėjas nurodydamas nustatytus reikalavimus atitinkančius kelionių organizavimo specialistus, turi įvertinti, kad sutarties vykdymo metu jis turės užtikrinti specialistų kiekį ir special</w:t>
      </w:r>
      <w:r>
        <w:rPr>
          <w:rFonts w:asciiTheme="minorHAnsi" w:hAnsiTheme="minorHAnsi"/>
          <w:sz w:val="22"/>
          <w:szCs w:val="22"/>
        </w:rPr>
        <w:t>istų patirtį nurodytą pasiūlyme</w:t>
      </w:r>
      <w:r w:rsidR="006666D5">
        <w:rPr>
          <w:rFonts w:asciiTheme="minorHAnsi" w:hAnsiTheme="minorHAnsi"/>
          <w:sz w:val="22"/>
          <w:szCs w:val="22"/>
        </w:rPr>
        <w:t>.</w:t>
      </w:r>
    </w:p>
    <w:p w14:paraId="6B1DB32D" w14:textId="5F3BE6FD" w:rsidR="00E717A7" w:rsidRDefault="00176D28" w:rsidP="00E717A7">
      <w:pPr>
        <w:spacing w:after="80"/>
        <w:jc w:val="both"/>
        <w:rPr>
          <w:rFonts w:asciiTheme="minorHAnsi" w:hAnsiTheme="minorHAnsi"/>
          <w:sz w:val="22"/>
          <w:szCs w:val="22"/>
        </w:rPr>
      </w:pPr>
      <w:r w:rsidRPr="00DE5782">
        <w:rPr>
          <w:rFonts w:asciiTheme="minorHAnsi" w:hAnsiTheme="minorHAnsi"/>
          <w:b/>
          <w:sz w:val="22"/>
          <w:szCs w:val="22"/>
        </w:rPr>
        <w:t>**</w:t>
      </w:r>
      <w:r w:rsidR="00E717A7" w:rsidRPr="00E717A7">
        <w:rPr>
          <w:rFonts w:asciiTheme="minorHAnsi" w:hAnsiTheme="minorHAnsi"/>
          <w:sz w:val="22"/>
          <w:szCs w:val="22"/>
        </w:rPr>
        <w:t xml:space="preserve"> kelionių organizavimo specialistas visą laikotarpį, kuriuo grindžiama kelionių organizavimo specialisto darbo patirtis, tur</w:t>
      </w:r>
      <w:r w:rsidR="00E717A7">
        <w:rPr>
          <w:rFonts w:asciiTheme="minorHAnsi" w:hAnsiTheme="minorHAnsi"/>
          <w:sz w:val="22"/>
          <w:szCs w:val="22"/>
        </w:rPr>
        <w:t>ėjo galiojantį IATA sertifikatą</w:t>
      </w:r>
      <w:r w:rsidR="004F7EDE">
        <w:rPr>
          <w:rFonts w:asciiTheme="minorHAnsi" w:hAnsiTheme="minorHAnsi"/>
          <w:sz w:val="22"/>
          <w:szCs w:val="22"/>
        </w:rPr>
        <w:t>.</w:t>
      </w:r>
    </w:p>
    <w:p w14:paraId="3A61CF63" w14:textId="7925E48A" w:rsidR="00176D28" w:rsidRDefault="00176D28" w:rsidP="00176D28">
      <w:pPr>
        <w:spacing w:after="80"/>
        <w:jc w:val="both"/>
        <w:rPr>
          <w:rFonts w:asciiTheme="minorHAnsi" w:hAnsiTheme="minorHAnsi"/>
          <w:sz w:val="22"/>
          <w:szCs w:val="22"/>
        </w:rPr>
      </w:pPr>
      <w:r w:rsidRPr="00DE5782">
        <w:rPr>
          <w:rFonts w:asciiTheme="minorHAnsi" w:hAnsiTheme="minorHAnsi"/>
          <w:b/>
          <w:sz w:val="22"/>
          <w:szCs w:val="22"/>
        </w:rPr>
        <w:t>***</w:t>
      </w:r>
      <w:r>
        <w:rPr>
          <w:rFonts w:asciiTheme="minorHAnsi" w:hAnsiTheme="minorHAnsi"/>
          <w:sz w:val="22"/>
          <w:szCs w:val="22"/>
        </w:rPr>
        <w:t xml:space="preserve"> pastarieji </w:t>
      </w:r>
      <w:r w:rsidR="006666D5">
        <w:rPr>
          <w:rFonts w:asciiTheme="minorHAnsi" w:hAnsiTheme="minorHAnsi"/>
          <w:sz w:val="22"/>
          <w:szCs w:val="22"/>
        </w:rPr>
        <w:t>7</w:t>
      </w:r>
      <w:r>
        <w:rPr>
          <w:rFonts w:asciiTheme="minorHAnsi" w:hAnsiTheme="minorHAnsi"/>
          <w:sz w:val="22"/>
          <w:szCs w:val="22"/>
        </w:rPr>
        <w:t xml:space="preserve"> (</w:t>
      </w:r>
      <w:r w:rsidR="006666D5">
        <w:rPr>
          <w:rFonts w:asciiTheme="minorHAnsi" w:hAnsiTheme="minorHAnsi"/>
          <w:sz w:val="22"/>
          <w:szCs w:val="22"/>
        </w:rPr>
        <w:t>septyneri</w:t>
      </w:r>
      <w:r>
        <w:rPr>
          <w:rFonts w:asciiTheme="minorHAnsi" w:hAnsiTheme="minorHAnsi"/>
          <w:sz w:val="22"/>
          <w:szCs w:val="22"/>
        </w:rPr>
        <w:t xml:space="preserve">) metai </w:t>
      </w:r>
      <w:r w:rsidRPr="00E717A7">
        <w:rPr>
          <w:rFonts w:asciiTheme="minorHAnsi" w:hAnsiTheme="minorHAnsi"/>
          <w:sz w:val="22"/>
          <w:szCs w:val="22"/>
        </w:rPr>
        <w:t>skaičiuojami nuo pasiūlymo pat</w:t>
      </w:r>
      <w:r>
        <w:rPr>
          <w:rFonts w:asciiTheme="minorHAnsi" w:hAnsiTheme="minorHAnsi"/>
          <w:sz w:val="22"/>
          <w:szCs w:val="22"/>
        </w:rPr>
        <w:t>eikimo termino pabaigos dienos</w:t>
      </w:r>
      <w:r w:rsidR="004F7EDE">
        <w:rPr>
          <w:rFonts w:asciiTheme="minorHAnsi" w:hAnsiTheme="minorHAnsi"/>
          <w:sz w:val="22"/>
          <w:szCs w:val="22"/>
        </w:rPr>
        <w:t xml:space="preserve"> pilnų metų ir mėnesio tikslumu.</w:t>
      </w:r>
    </w:p>
    <w:p w14:paraId="29A66E51" w14:textId="3DBD7E24" w:rsidR="004B5174" w:rsidRPr="004B5174" w:rsidRDefault="004B5174" w:rsidP="00176D28">
      <w:pPr>
        <w:spacing w:after="80"/>
        <w:jc w:val="both"/>
        <w:rPr>
          <w:rFonts w:asciiTheme="minorHAnsi" w:hAnsiTheme="minorHAnsi" w:cstheme="minorHAnsi"/>
          <w:sz w:val="22"/>
          <w:szCs w:val="22"/>
        </w:rPr>
      </w:pPr>
      <w:r w:rsidRPr="004B5174">
        <w:rPr>
          <w:rFonts w:asciiTheme="minorHAnsi" w:hAnsiTheme="minorHAnsi" w:cstheme="minorHAnsi"/>
          <w:sz w:val="22"/>
          <w:szCs w:val="22"/>
        </w:rPr>
        <w:t xml:space="preserve">**** </w:t>
      </w:r>
      <w:r w:rsidR="00AF4EC6" w:rsidRPr="00AF4EC6">
        <w:rPr>
          <w:rFonts w:asciiTheme="minorHAnsi" w:hAnsiTheme="minorHAnsi" w:cstheme="minorHAnsi"/>
          <w:sz w:val="22"/>
          <w:szCs w:val="22"/>
        </w:rPr>
        <w:t xml:space="preserve">Tiekėjas gali siūlyti po 3 specialistus </w:t>
      </w:r>
      <w:r w:rsidR="00AF4EC6" w:rsidRPr="00AF4EC6">
        <w:rPr>
          <w:rFonts w:asciiTheme="minorHAnsi" w:hAnsiTheme="minorHAnsi" w:cstheme="minorHAnsi"/>
          <w:b/>
          <w:bCs/>
          <w:sz w:val="22"/>
          <w:szCs w:val="22"/>
        </w:rPr>
        <w:t>T1</w:t>
      </w:r>
      <w:r w:rsidR="00AF4EC6" w:rsidRPr="00AF4EC6">
        <w:rPr>
          <w:rFonts w:asciiTheme="minorHAnsi" w:hAnsiTheme="minorHAnsi" w:cstheme="minorHAnsi"/>
          <w:sz w:val="22"/>
          <w:szCs w:val="22"/>
        </w:rPr>
        <w:t xml:space="preserve"> </w:t>
      </w:r>
      <w:r w:rsidR="00AF4EC6" w:rsidRPr="00AF4EC6">
        <w:rPr>
          <w:rFonts w:asciiTheme="minorHAnsi" w:hAnsiTheme="minorHAnsi" w:cstheme="minorHAnsi"/>
          <w:b/>
          <w:bCs/>
          <w:sz w:val="22"/>
          <w:szCs w:val="22"/>
        </w:rPr>
        <w:t>ir</w:t>
      </w:r>
      <w:r w:rsidR="00AF4EC6" w:rsidRPr="00AF4EC6">
        <w:rPr>
          <w:rFonts w:asciiTheme="minorHAnsi" w:hAnsiTheme="minorHAnsi" w:cstheme="minorHAnsi"/>
          <w:sz w:val="22"/>
          <w:szCs w:val="22"/>
        </w:rPr>
        <w:t xml:space="preserve"> </w:t>
      </w:r>
      <w:r w:rsidR="00AF4EC6" w:rsidRPr="00AF4EC6">
        <w:rPr>
          <w:rFonts w:asciiTheme="minorHAnsi" w:hAnsiTheme="minorHAnsi" w:cstheme="minorHAnsi"/>
          <w:b/>
          <w:bCs/>
          <w:sz w:val="22"/>
          <w:szCs w:val="22"/>
        </w:rPr>
        <w:t>T2</w:t>
      </w:r>
      <w:r w:rsidR="00AF4EC6" w:rsidRPr="00AF4EC6">
        <w:rPr>
          <w:rFonts w:asciiTheme="minorHAnsi" w:hAnsiTheme="minorHAnsi" w:cstheme="minorHAnsi"/>
          <w:sz w:val="22"/>
          <w:szCs w:val="22"/>
        </w:rPr>
        <w:t xml:space="preserve"> parametrams, vienas specialistas gali atitikti </w:t>
      </w:r>
      <w:r w:rsidR="00AF4EC6" w:rsidRPr="00AF4EC6">
        <w:rPr>
          <w:rFonts w:asciiTheme="minorHAnsi" w:hAnsiTheme="minorHAnsi" w:cstheme="minorHAnsi"/>
          <w:b/>
          <w:bCs/>
          <w:sz w:val="22"/>
          <w:szCs w:val="22"/>
        </w:rPr>
        <w:t>ir T1 ir T2</w:t>
      </w:r>
      <w:r w:rsidR="00AF4EC6" w:rsidRPr="00AF4EC6">
        <w:rPr>
          <w:rFonts w:asciiTheme="minorHAnsi" w:hAnsiTheme="minorHAnsi" w:cstheme="minorHAnsi"/>
          <w:sz w:val="22"/>
          <w:szCs w:val="22"/>
        </w:rPr>
        <w:t xml:space="preserve"> parametro reikalavimus.</w:t>
      </w:r>
    </w:p>
    <w:p w14:paraId="4827A050" w14:textId="77777777" w:rsidR="001A54A7" w:rsidRPr="00034B48" w:rsidRDefault="001A54A7" w:rsidP="00E84DFD">
      <w:pPr>
        <w:jc w:val="both"/>
        <w:rPr>
          <w:rFonts w:asciiTheme="minorHAnsi" w:hAnsiTheme="minorHAnsi"/>
          <w:sz w:val="22"/>
          <w:szCs w:val="22"/>
        </w:rPr>
      </w:pPr>
    </w:p>
    <w:p w14:paraId="333E05F7" w14:textId="77777777" w:rsidR="00E84DFD" w:rsidRPr="00034B48" w:rsidRDefault="00E84DFD" w:rsidP="00EE5EFE">
      <w:pPr>
        <w:pStyle w:val="Heading2"/>
        <w:numPr>
          <w:ilvl w:val="0"/>
          <w:numId w:val="10"/>
        </w:numPr>
        <w:tabs>
          <w:tab w:val="left" w:pos="1134"/>
          <w:tab w:val="left" w:pos="1276"/>
        </w:tabs>
        <w:spacing w:after="120"/>
        <w:ind w:left="0" w:firstLine="851"/>
        <w:rPr>
          <w:rFonts w:asciiTheme="minorHAnsi" w:hAnsiTheme="minorHAnsi"/>
          <w:sz w:val="22"/>
          <w:szCs w:val="22"/>
        </w:rPr>
      </w:pPr>
      <w:r w:rsidRPr="00034B48">
        <w:rPr>
          <w:rFonts w:asciiTheme="minorHAnsi" w:hAnsiTheme="minorHAnsi"/>
          <w:sz w:val="22"/>
          <w:szCs w:val="22"/>
        </w:rPr>
        <w:t xml:space="preserve">Ekonominis naudingumas </w:t>
      </w:r>
      <w:r w:rsidRPr="00034B48">
        <w:rPr>
          <w:rFonts w:asciiTheme="minorHAnsi" w:hAnsiTheme="minorHAnsi"/>
          <w:i/>
          <w:sz w:val="22"/>
          <w:szCs w:val="22"/>
        </w:rPr>
        <w:t>(S)</w:t>
      </w:r>
      <w:r w:rsidRPr="00034B48">
        <w:rPr>
          <w:rFonts w:asciiTheme="minorHAnsi" w:hAnsiTheme="minorHAnsi"/>
          <w:sz w:val="22"/>
          <w:szCs w:val="22"/>
        </w:rPr>
        <w:t xml:space="preserve"> apskaičiuojamas sudedant tiekėjo </w:t>
      </w:r>
      <w:r w:rsidR="00D62570" w:rsidRPr="00034B48">
        <w:rPr>
          <w:rFonts w:asciiTheme="minorHAnsi" w:hAnsiTheme="minorHAnsi"/>
          <w:sz w:val="22"/>
          <w:szCs w:val="22"/>
        </w:rPr>
        <w:t>I kriterijaus</w:t>
      </w:r>
      <w:r w:rsidRPr="00034B48">
        <w:rPr>
          <w:rFonts w:asciiTheme="minorHAnsi" w:hAnsiTheme="minorHAnsi"/>
          <w:sz w:val="22"/>
          <w:szCs w:val="22"/>
        </w:rPr>
        <w:t xml:space="preserve"> </w:t>
      </w:r>
      <w:r w:rsidRPr="00034B48">
        <w:rPr>
          <w:rFonts w:asciiTheme="minorHAnsi" w:hAnsiTheme="minorHAnsi"/>
          <w:i/>
          <w:sz w:val="22"/>
          <w:szCs w:val="22"/>
        </w:rPr>
        <w:t>(C)</w:t>
      </w:r>
      <w:r w:rsidRPr="00034B48">
        <w:rPr>
          <w:rFonts w:asciiTheme="minorHAnsi" w:hAnsiTheme="minorHAnsi"/>
          <w:sz w:val="22"/>
          <w:szCs w:val="22"/>
        </w:rPr>
        <w:t xml:space="preserve"> ir </w:t>
      </w:r>
      <w:r w:rsidR="00D62570" w:rsidRPr="00034B48">
        <w:rPr>
          <w:rFonts w:asciiTheme="minorHAnsi" w:hAnsiTheme="minorHAnsi"/>
          <w:sz w:val="22"/>
          <w:szCs w:val="22"/>
        </w:rPr>
        <w:t>II kriterijaus</w:t>
      </w:r>
      <w:r w:rsidR="005E24DD" w:rsidRPr="00034B48">
        <w:rPr>
          <w:rFonts w:asciiTheme="minorHAnsi" w:hAnsiTheme="minorHAnsi"/>
          <w:sz w:val="22"/>
          <w:szCs w:val="22"/>
        </w:rPr>
        <w:t xml:space="preserve"> </w:t>
      </w:r>
      <w:r w:rsidRPr="00034B48">
        <w:rPr>
          <w:rFonts w:asciiTheme="minorHAnsi" w:hAnsiTheme="minorHAnsi"/>
          <w:i/>
          <w:sz w:val="22"/>
          <w:szCs w:val="22"/>
        </w:rPr>
        <w:t>(T)</w:t>
      </w:r>
      <w:r w:rsidRPr="00034B48">
        <w:rPr>
          <w:rFonts w:asciiTheme="minorHAnsi" w:hAnsiTheme="minorHAnsi"/>
          <w:sz w:val="22"/>
          <w:szCs w:val="22"/>
        </w:rPr>
        <w:t xml:space="preserve"> balus</w:t>
      </w:r>
      <w:r w:rsidR="002F1C65" w:rsidRPr="00034B48">
        <w:rPr>
          <w:rFonts w:asciiTheme="minorHAnsi" w:hAnsiTheme="minorHAnsi"/>
          <w:sz w:val="22"/>
          <w:szCs w:val="22"/>
        </w:rPr>
        <w:t>. Atsižvelgiant į tai, bendras ekonominis naudingumas apskaičiuojamas pagal formulę</w:t>
      </w:r>
      <w:r w:rsidRPr="00034B48">
        <w:rPr>
          <w:rFonts w:asciiTheme="minorHAnsi" w:hAnsiTheme="minorHAnsi"/>
          <w:sz w:val="22"/>
          <w:szCs w:val="22"/>
        </w:rPr>
        <w:t>:</w:t>
      </w:r>
    </w:p>
    <w:p w14:paraId="1F661745" w14:textId="19389A25" w:rsidR="002F1C65" w:rsidRPr="003A7DFF" w:rsidRDefault="002F1C65" w:rsidP="00EE5EFE">
      <w:pPr>
        <w:tabs>
          <w:tab w:val="left" w:pos="1134"/>
          <w:tab w:val="left" w:pos="1276"/>
        </w:tabs>
        <w:ind w:firstLine="851"/>
        <w:rPr>
          <w:rFonts w:asciiTheme="minorHAnsi" w:hAnsiTheme="minorHAnsi"/>
          <w:i/>
          <w:sz w:val="22"/>
          <w:szCs w:val="22"/>
        </w:rPr>
      </w:pPr>
      <m:oMathPara>
        <m:oMath>
          <m:r>
            <w:rPr>
              <w:rFonts w:ascii="Cambria Math" w:hAnsi="Cambria Math"/>
              <w:sz w:val="22"/>
              <w:szCs w:val="22"/>
            </w:rPr>
            <m:t>S=</m:t>
          </m:r>
          <m:r>
            <w:rPr>
              <w:rFonts w:ascii="Cambria Math" w:eastAsia="Calibri" w:hAnsi="Cambria Math"/>
              <w:sz w:val="22"/>
              <w:szCs w:val="22"/>
            </w:rPr>
            <m:t>C</m:t>
          </m:r>
          <m:r>
            <w:rPr>
              <w:rFonts w:ascii="Cambria Math" w:hAnsi="Cambria Math"/>
              <w:sz w:val="22"/>
              <w:szCs w:val="22"/>
            </w:rPr>
            <m:t>+T</m:t>
          </m:r>
        </m:oMath>
      </m:oMathPara>
    </w:p>
    <w:p w14:paraId="10F0AB33" w14:textId="710D835E" w:rsidR="005D45E0" w:rsidRPr="00EE5EFE" w:rsidRDefault="005D45E0" w:rsidP="00EE5EFE">
      <w:pPr>
        <w:tabs>
          <w:tab w:val="left" w:pos="1134"/>
          <w:tab w:val="left" w:pos="1276"/>
        </w:tabs>
        <w:jc w:val="both"/>
        <w:rPr>
          <w:rFonts w:asciiTheme="minorHAnsi" w:hAnsiTheme="minorHAnsi"/>
          <w:sz w:val="22"/>
          <w:szCs w:val="22"/>
        </w:rPr>
      </w:pPr>
    </w:p>
    <w:p w14:paraId="7BE488D5" w14:textId="71E46D3C" w:rsidR="008A43A5" w:rsidRPr="00034B48" w:rsidRDefault="000D4EB8" w:rsidP="00EE5EFE">
      <w:pPr>
        <w:numPr>
          <w:ilvl w:val="0"/>
          <w:numId w:val="15"/>
        </w:numPr>
        <w:tabs>
          <w:tab w:val="left" w:pos="0"/>
          <w:tab w:val="left" w:pos="567"/>
          <w:tab w:val="left" w:pos="1134"/>
          <w:tab w:val="left" w:pos="1276"/>
        </w:tabs>
        <w:spacing w:before="60" w:after="120"/>
        <w:ind w:left="0" w:firstLine="851"/>
        <w:jc w:val="both"/>
        <w:rPr>
          <w:rFonts w:asciiTheme="minorHAnsi" w:eastAsia="Calibri" w:hAnsiTheme="minorHAnsi"/>
          <w:sz w:val="22"/>
          <w:szCs w:val="22"/>
        </w:rPr>
      </w:pPr>
      <w:r w:rsidRPr="00034B48">
        <w:rPr>
          <w:rFonts w:asciiTheme="minorHAnsi" w:eastAsia="Calibri" w:hAnsiTheme="minorHAnsi"/>
          <w:sz w:val="22"/>
          <w:szCs w:val="22"/>
        </w:rPr>
        <w:t>Pasiūlymo kainos kriterijaus (</w:t>
      </w:r>
      <w:r w:rsidR="008A43A5" w:rsidRPr="00034B48">
        <w:rPr>
          <w:rFonts w:asciiTheme="minorHAnsi" w:eastAsia="Calibri" w:hAnsiTheme="minorHAnsi"/>
          <w:i/>
          <w:sz w:val="22"/>
          <w:szCs w:val="22"/>
        </w:rPr>
        <w:t>C</w:t>
      </w:r>
      <w:r w:rsidRPr="00034B48">
        <w:rPr>
          <w:rFonts w:asciiTheme="minorHAnsi" w:eastAsia="Calibri" w:hAnsiTheme="minorHAnsi"/>
          <w:sz w:val="22"/>
          <w:szCs w:val="22"/>
        </w:rPr>
        <w:t>) balai apskaičiuojami mažiausios pasiūlytos kainos (</w:t>
      </w:r>
      <w:proofErr w:type="spellStart"/>
      <w:r w:rsidR="008A43A5" w:rsidRPr="00034B48">
        <w:rPr>
          <w:rFonts w:asciiTheme="minorHAnsi" w:eastAsia="Calibri" w:hAnsiTheme="minorHAnsi"/>
          <w:i/>
          <w:sz w:val="22"/>
          <w:szCs w:val="22"/>
        </w:rPr>
        <w:t>C</w:t>
      </w:r>
      <w:r w:rsidR="008A43A5" w:rsidRPr="00485224">
        <w:rPr>
          <w:rFonts w:asciiTheme="minorHAnsi" w:eastAsia="Calibri" w:hAnsiTheme="minorHAnsi"/>
          <w:i/>
          <w:vertAlign w:val="subscript"/>
        </w:rPr>
        <w:t>min</w:t>
      </w:r>
      <w:proofErr w:type="spellEnd"/>
      <w:r w:rsidRPr="00034B48">
        <w:rPr>
          <w:rFonts w:asciiTheme="minorHAnsi" w:eastAsia="Calibri" w:hAnsiTheme="minorHAnsi"/>
          <w:sz w:val="22"/>
          <w:szCs w:val="22"/>
        </w:rPr>
        <w:t>) ir vertinamame pasiūlyme nurodytos Pasiūlymo kainos (</w:t>
      </w:r>
      <w:proofErr w:type="spellStart"/>
      <w:r w:rsidR="008A43A5" w:rsidRPr="00034B48">
        <w:rPr>
          <w:rFonts w:asciiTheme="minorHAnsi" w:eastAsia="Calibri" w:hAnsiTheme="minorHAnsi"/>
          <w:i/>
          <w:sz w:val="22"/>
          <w:szCs w:val="22"/>
        </w:rPr>
        <w:t>C</w:t>
      </w:r>
      <w:r w:rsidR="008A43A5" w:rsidRPr="00034B48">
        <w:rPr>
          <w:rFonts w:asciiTheme="minorHAnsi" w:eastAsia="Calibri" w:hAnsiTheme="minorHAnsi"/>
          <w:i/>
          <w:sz w:val="22"/>
          <w:szCs w:val="22"/>
          <w:vertAlign w:val="subscript"/>
        </w:rPr>
        <w:t>p</w:t>
      </w:r>
      <w:proofErr w:type="spellEnd"/>
      <w:r w:rsidRPr="00034B48">
        <w:rPr>
          <w:rFonts w:asciiTheme="minorHAnsi" w:eastAsia="Calibri" w:hAnsiTheme="minorHAnsi"/>
          <w:sz w:val="22"/>
          <w:szCs w:val="22"/>
        </w:rPr>
        <w:t>) (pateikiama užpildant Pasiūlymo formoje esančią lentelę) santykį padauginant iš kainos kriterijaus lyginamojo svorio (</w:t>
      </w:r>
      <w:r w:rsidRPr="00034B48">
        <w:rPr>
          <w:rFonts w:asciiTheme="minorHAnsi" w:eastAsia="Calibri" w:hAnsiTheme="minorHAnsi"/>
          <w:noProof/>
          <w:position w:val="-4"/>
          <w:sz w:val="22"/>
          <w:szCs w:val="22"/>
          <w:lang w:eastAsia="lt-LT"/>
        </w:rPr>
        <w:drawing>
          <wp:inline distT="0" distB="0" distL="0" distR="0" wp14:anchorId="471BD88D" wp14:editId="124F7982">
            <wp:extent cx="184150" cy="1460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46050"/>
                    </a:xfrm>
                    <a:prstGeom prst="rect">
                      <a:avLst/>
                    </a:prstGeom>
                    <a:noFill/>
                    <a:ln>
                      <a:noFill/>
                    </a:ln>
                  </pic:spPr>
                </pic:pic>
              </a:graphicData>
            </a:graphic>
          </wp:inline>
        </w:drawing>
      </w:r>
      <w:r w:rsidRPr="00034B48">
        <w:rPr>
          <w:rFonts w:asciiTheme="minorHAnsi" w:eastAsia="Calibri" w:hAnsiTheme="minorHAnsi"/>
          <w:sz w:val="22"/>
          <w:szCs w:val="22"/>
        </w:rPr>
        <w:t>)</w:t>
      </w:r>
      <w:r w:rsidR="003A7DFF">
        <w:rPr>
          <w:rFonts w:asciiTheme="minorHAnsi" w:eastAsia="Calibri" w:hAnsiTheme="minorHAnsi"/>
          <w:sz w:val="22"/>
          <w:szCs w:val="22"/>
        </w:rPr>
        <w:t>:</w:t>
      </w:r>
    </w:p>
    <w:p w14:paraId="1C472BA4" w14:textId="7119A689" w:rsidR="008A43A5" w:rsidRPr="003A7DFF" w:rsidRDefault="00D1593D" w:rsidP="00EE5EFE">
      <w:pPr>
        <w:tabs>
          <w:tab w:val="left" w:pos="284"/>
          <w:tab w:val="left" w:pos="709"/>
          <w:tab w:val="left" w:pos="1276"/>
        </w:tabs>
        <w:spacing w:before="60" w:after="60"/>
        <w:ind w:firstLine="851"/>
        <w:jc w:val="both"/>
        <w:rPr>
          <w:rFonts w:asciiTheme="minorHAnsi" w:eastAsia="Calibri" w:hAnsiTheme="minorHAnsi"/>
          <w:sz w:val="22"/>
          <w:szCs w:val="22"/>
        </w:rPr>
      </w:pPr>
      <m:oMathPara>
        <m:oMath>
          <m:sSub>
            <m:sSubPr>
              <m:ctrlPr>
                <w:rPr>
                  <w:rFonts w:ascii="Cambria Math" w:eastAsia="Calibri" w:hAnsi="Cambria Math"/>
                  <w:i/>
                  <w:sz w:val="22"/>
                  <w:szCs w:val="22"/>
                </w:rPr>
              </m:ctrlPr>
            </m:sSubPr>
            <m:e>
              <m:r>
                <w:rPr>
                  <w:rFonts w:ascii="Cambria Math" w:eastAsia="Calibri" w:hAnsi="Cambria Math"/>
                  <w:sz w:val="22"/>
                  <w:szCs w:val="22"/>
                </w:rPr>
                <m:t>C</m:t>
              </m:r>
            </m:e>
            <m:sub/>
          </m:sSub>
          <m:r>
            <w:rPr>
              <w:rFonts w:ascii="Cambria Math" w:eastAsia="Calibri" w:hAnsi="Cambria Math"/>
              <w:sz w:val="22"/>
              <w:szCs w:val="22"/>
            </w:rPr>
            <m:t>=</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eastAsia="Calibri" w:hAnsi="Cambria Math"/>
                      <w:sz w:val="22"/>
                      <w:szCs w:val="22"/>
                    </w:rPr>
                    <m:t>C</m:t>
                  </m:r>
                </m:e>
                <m:sub>
                  <m:r>
                    <w:rPr>
                      <w:rFonts w:ascii="Cambria Math" w:eastAsia="Calibri" w:hAnsi="Cambria Math"/>
                      <w:sz w:val="22"/>
                      <w:szCs w:val="22"/>
                    </w:rPr>
                    <m:t>min</m:t>
                  </m:r>
                </m:sub>
              </m:sSub>
            </m:num>
            <m:den>
              <m:sSub>
                <m:sSubPr>
                  <m:ctrlPr>
                    <w:rPr>
                      <w:rFonts w:ascii="Cambria Math" w:eastAsia="Calibri" w:hAnsi="Cambria Math"/>
                      <w:i/>
                      <w:sz w:val="22"/>
                      <w:szCs w:val="22"/>
                    </w:rPr>
                  </m:ctrlPr>
                </m:sSubPr>
                <m:e>
                  <m:r>
                    <w:rPr>
                      <w:rFonts w:ascii="Cambria Math" w:eastAsia="Calibri" w:hAnsi="Cambria Math"/>
                      <w:sz w:val="22"/>
                      <w:szCs w:val="22"/>
                    </w:rPr>
                    <m:t>C</m:t>
                  </m:r>
                </m:e>
                <m:sub>
                  <m:r>
                    <w:rPr>
                      <w:rFonts w:ascii="Cambria Math" w:eastAsia="Calibri" w:hAnsi="Cambria Math"/>
                      <w:sz w:val="22"/>
                      <w:szCs w:val="22"/>
                    </w:rPr>
                    <m:t>p</m:t>
                  </m:r>
                </m:sub>
              </m:sSub>
            </m:den>
          </m:f>
          <m:r>
            <w:rPr>
              <w:rFonts w:ascii="Cambria Math" w:eastAsia="Calibri" w:hAnsi="Cambria Math"/>
              <w:sz w:val="22"/>
              <w:szCs w:val="22"/>
            </w:rPr>
            <m:t>*X</m:t>
          </m:r>
        </m:oMath>
      </m:oMathPara>
    </w:p>
    <w:p w14:paraId="7161E6E0" w14:textId="77777777" w:rsidR="008A43A5" w:rsidRPr="00034B48" w:rsidRDefault="008A43A5" w:rsidP="00EE5EFE">
      <w:pPr>
        <w:tabs>
          <w:tab w:val="left" w:pos="0"/>
          <w:tab w:val="left" w:pos="567"/>
          <w:tab w:val="left" w:pos="1276"/>
        </w:tabs>
        <w:spacing w:before="60" w:after="60"/>
        <w:ind w:firstLine="851"/>
        <w:jc w:val="both"/>
        <w:rPr>
          <w:rFonts w:asciiTheme="minorHAnsi" w:eastAsia="Calibri" w:hAnsiTheme="minorHAnsi"/>
          <w:sz w:val="22"/>
          <w:szCs w:val="22"/>
        </w:rPr>
      </w:pPr>
    </w:p>
    <w:p w14:paraId="6ED0842D" w14:textId="45884E00" w:rsidR="00DA08F4" w:rsidRDefault="00F6125B" w:rsidP="00EE5EFE">
      <w:pPr>
        <w:tabs>
          <w:tab w:val="left" w:pos="1276"/>
        </w:tabs>
        <w:spacing w:after="120"/>
        <w:ind w:firstLine="851"/>
        <w:jc w:val="both"/>
        <w:rPr>
          <w:rFonts w:asciiTheme="minorHAnsi" w:hAnsiTheme="minorHAnsi"/>
          <w:sz w:val="22"/>
          <w:szCs w:val="22"/>
        </w:rPr>
      </w:pPr>
      <w:r w:rsidRPr="00034B48">
        <w:rPr>
          <w:rFonts w:asciiTheme="minorHAnsi" w:hAnsiTheme="minorHAnsi"/>
          <w:sz w:val="22"/>
          <w:szCs w:val="22"/>
        </w:rPr>
        <w:t>6</w:t>
      </w:r>
      <w:r w:rsidR="00931E43" w:rsidRPr="00034B48">
        <w:rPr>
          <w:rFonts w:asciiTheme="minorHAnsi" w:hAnsiTheme="minorHAnsi"/>
          <w:sz w:val="22"/>
          <w:szCs w:val="22"/>
        </w:rPr>
        <w:t xml:space="preserve">. </w:t>
      </w:r>
      <w:r w:rsidR="00EE5EFE">
        <w:rPr>
          <w:rFonts w:asciiTheme="minorHAnsi" w:hAnsiTheme="minorHAnsi"/>
          <w:sz w:val="22"/>
          <w:szCs w:val="22"/>
        </w:rPr>
        <w:t xml:space="preserve"> </w:t>
      </w:r>
      <w:r w:rsidR="00DA08F4">
        <w:rPr>
          <w:rFonts w:asciiTheme="minorHAnsi" w:hAnsiTheme="minorHAnsi"/>
          <w:sz w:val="22"/>
          <w:szCs w:val="22"/>
        </w:rPr>
        <w:t>Balai kriterijams T1 ir T2 skiriami pagal šio priedo 1 lentelėje nustatytas reikšmes.</w:t>
      </w:r>
    </w:p>
    <w:p w14:paraId="53E31756" w14:textId="69E06117" w:rsidR="000D4EB8" w:rsidRDefault="00DA08F4" w:rsidP="00EE5EFE">
      <w:pPr>
        <w:tabs>
          <w:tab w:val="left" w:pos="1276"/>
        </w:tabs>
        <w:spacing w:after="120"/>
        <w:ind w:firstLine="851"/>
        <w:jc w:val="both"/>
        <w:rPr>
          <w:rFonts w:asciiTheme="minorHAnsi" w:hAnsiTheme="minorHAnsi"/>
          <w:b/>
          <w:sz w:val="22"/>
          <w:szCs w:val="22"/>
        </w:rPr>
      </w:pPr>
      <w:r>
        <w:rPr>
          <w:rFonts w:asciiTheme="minorHAnsi" w:hAnsiTheme="minorHAnsi"/>
          <w:sz w:val="22"/>
          <w:szCs w:val="22"/>
        </w:rPr>
        <w:t xml:space="preserve">7. </w:t>
      </w:r>
      <w:r w:rsidR="003A7DFF" w:rsidRPr="003A7DFF">
        <w:rPr>
          <w:rFonts w:asciiTheme="minorHAnsi" w:hAnsiTheme="minorHAnsi"/>
          <w:sz w:val="22"/>
          <w:szCs w:val="22"/>
        </w:rPr>
        <w:t xml:space="preserve">Vertinant </w:t>
      </w:r>
      <w:r w:rsidR="003A7DFF">
        <w:rPr>
          <w:rFonts w:asciiTheme="minorHAnsi" w:hAnsiTheme="minorHAnsi"/>
          <w:sz w:val="22"/>
          <w:szCs w:val="22"/>
        </w:rPr>
        <w:t>kokybės kriterijų (T</w:t>
      </w:r>
      <w:r>
        <w:rPr>
          <w:rFonts w:asciiTheme="minorHAnsi" w:hAnsiTheme="minorHAnsi"/>
          <w:sz w:val="22"/>
          <w:szCs w:val="22"/>
        </w:rPr>
        <w:t>3</w:t>
      </w:r>
      <w:r w:rsidR="003A7DFF" w:rsidRPr="003A7DFF">
        <w:rPr>
          <w:rFonts w:asciiTheme="minorHAnsi" w:hAnsiTheme="minorHAnsi"/>
          <w:sz w:val="22"/>
          <w:szCs w:val="22"/>
        </w:rPr>
        <w:t>), pasiūlymas lyginamas su geria</w:t>
      </w:r>
      <w:r w:rsidR="003A7DFF">
        <w:rPr>
          <w:rFonts w:asciiTheme="minorHAnsi" w:hAnsiTheme="minorHAnsi"/>
          <w:sz w:val="22"/>
          <w:szCs w:val="22"/>
        </w:rPr>
        <w:t xml:space="preserve">usiu pasiūlymu, </w:t>
      </w:r>
      <w:proofErr w:type="spellStart"/>
      <w:r w:rsidR="003A7DFF">
        <w:rPr>
          <w:rFonts w:asciiTheme="minorHAnsi" w:hAnsiTheme="minorHAnsi"/>
          <w:sz w:val="22"/>
          <w:szCs w:val="22"/>
        </w:rPr>
        <w:t>t.y</w:t>
      </w:r>
      <w:proofErr w:type="spellEnd"/>
      <w:r w:rsidR="003A7DFF">
        <w:rPr>
          <w:rFonts w:asciiTheme="minorHAnsi" w:hAnsiTheme="minorHAnsi"/>
          <w:sz w:val="22"/>
          <w:szCs w:val="22"/>
        </w:rPr>
        <w:t>. (</w:t>
      </w:r>
      <w:r>
        <w:rPr>
          <w:rFonts w:asciiTheme="minorHAnsi" w:hAnsiTheme="minorHAnsi"/>
          <w:sz w:val="22"/>
          <w:szCs w:val="22"/>
        </w:rPr>
        <w:t>T3</w:t>
      </w:r>
      <w:r w:rsidR="003A7DFF" w:rsidRPr="003A7DFF">
        <w:rPr>
          <w:rFonts w:asciiTheme="minorHAnsi" w:hAnsiTheme="minorHAnsi"/>
          <w:sz w:val="22"/>
          <w:szCs w:val="22"/>
        </w:rPr>
        <w:t>) apskaičiuojamas vertinamo pasiūlymo parametro reikšmę (</w:t>
      </w:r>
      <w:proofErr w:type="spellStart"/>
      <w:r w:rsidR="003A7DFF" w:rsidRPr="003A7DFF">
        <w:rPr>
          <w:rFonts w:asciiTheme="minorHAnsi" w:hAnsiTheme="minorHAnsi"/>
          <w:sz w:val="22"/>
          <w:szCs w:val="22"/>
        </w:rPr>
        <w:t>Tp</w:t>
      </w:r>
      <w:proofErr w:type="spellEnd"/>
      <w:r w:rsidR="003A7DFF" w:rsidRPr="003A7DFF">
        <w:rPr>
          <w:rFonts w:asciiTheme="minorHAnsi" w:hAnsiTheme="minorHAnsi"/>
          <w:sz w:val="22"/>
          <w:szCs w:val="22"/>
        </w:rPr>
        <w:t>) palyginant su geriausia to paties parametro reikšme (</w:t>
      </w:r>
      <w:proofErr w:type="spellStart"/>
      <w:r w:rsidR="003A7DFF" w:rsidRPr="003A7DFF">
        <w:rPr>
          <w:rFonts w:asciiTheme="minorHAnsi" w:hAnsiTheme="minorHAnsi"/>
          <w:sz w:val="22"/>
          <w:szCs w:val="22"/>
        </w:rPr>
        <w:t>T</w:t>
      </w:r>
      <w:r w:rsidR="003A7DFF" w:rsidRPr="003A7DFF">
        <w:rPr>
          <w:rFonts w:asciiTheme="minorHAnsi" w:hAnsiTheme="minorHAnsi"/>
          <w:vertAlign w:val="subscript"/>
        </w:rPr>
        <w:t>max</w:t>
      </w:r>
      <w:proofErr w:type="spellEnd"/>
      <w:r w:rsidR="003A7DFF" w:rsidRPr="003A7DFF">
        <w:rPr>
          <w:rFonts w:asciiTheme="minorHAnsi" w:hAnsiTheme="minorHAnsi"/>
          <w:sz w:val="22"/>
          <w:szCs w:val="22"/>
        </w:rPr>
        <w:t>) ir padauginant iš atitinkamo lyg</w:t>
      </w:r>
      <w:r w:rsidR="003A7DFF">
        <w:rPr>
          <w:rFonts w:asciiTheme="minorHAnsi" w:hAnsiTheme="minorHAnsi"/>
          <w:sz w:val="22"/>
          <w:szCs w:val="22"/>
        </w:rPr>
        <w:t>inamojo svorio (</w:t>
      </w:r>
      <w:r>
        <w:rPr>
          <w:rFonts w:asciiTheme="minorHAnsi" w:hAnsiTheme="minorHAnsi"/>
          <w:sz w:val="22"/>
          <w:szCs w:val="22"/>
        </w:rPr>
        <w:t>Y3</w:t>
      </w:r>
      <w:r w:rsidR="003A7DFF" w:rsidRPr="003A7DFF">
        <w:rPr>
          <w:rFonts w:asciiTheme="minorHAnsi" w:hAnsiTheme="minorHAnsi"/>
          <w:sz w:val="22"/>
          <w:szCs w:val="22"/>
        </w:rPr>
        <w:t>)</w:t>
      </w:r>
      <w:r w:rsidR="003A7DFF">
        <w:rPr>
          <w:rFonts w:asciiTheme="minorHAnsi" w:hAnsiTheme="minorHAnsi"/>
          <w:b/>
          <w:sz w:val="22"/>
          <w:szCs w:val="22"/>
        </w:rPr>
        <w:t>:</w:t>
      </w:r>
    </w:p>
    <w:p w14:paraId="374FDF0C" w14:textId="77777777" w:rsidR="00EC536C" w:rsidRDefault="00EC536C" w:rsidP="00EE5EFE">
      <w:pPr>
        <w:tabs>
          <w:tab w:val="left" w:pos="1276"/>
        </w:tabs>
        <w:spacing w:after="120"/>
        <w:ind w:firstLine="851"/>
        <w:jc w:val="both"/>
        <w:rPr>
          <w:rFonts w:asciiTheme="minorHAnsi" w:hAnsiTheme="minorHAnsi"/>
          <w:b/>
          <w:sz w:val="22"/>
          <w:szCs w:val="22"/>
        </w:rPr>
      </w:pPr>
    </w:p>
    <w:p w14:paraId="4FD683FD" w14:textId="61AA48BC" w:rsidR="003A7DFF" w:rsidRPr="003A7DFF" w:rsidRDefault="003A7DFF" w:rsidP="00EE5EFE">
      <w:pPr>
        <w:widowControl w:val="0"/>
        <w:tabs>
          <w:tab w:val="left" w:pos="1276"/>
        </w:tabs>
        <w:autoSpaceDE w:val="0"/>
        <w:autoSpaceDN w:val="0"/>
        <w:adjustRightInd w:val="0"/>
        <w:ind w:firstLine="851"/>
        <w:jc w:val="center"/>
        <w:rPr>
          <w:rFonts w:asciiTheme="minorHAnsi" w:hAnsiTheme="minorHAnsi"/>
          <w:i/>
          <w:iCs/>
          <w:sz w:val="22"/>
          <w:szCs w:val="22"/>
          <w:lang w:eastAsia="lt-LT"/>
        </w:rPr>
      </w:pPr>
      <w:r w:rsidRPr="003A7DFF">
        <w:rPr>
          <w:rFonts w:asciiTheme="minorHAnsi" w:hAnsiTheme="minorHAnsi"/>
          <w:i/>
          <w:iCs/>
          <w:sz w:val="22"/>
          <w:szCs w:val="22"/>
          <w:lang w:eastAsia="lt-LT"/>
        </w:rPr>
        <w:t>T</w:t>
      </w:r>
      <w:r w:rsidR="00DA08F4">
        <w:rPr>
          <w:rFonts w:asciiTheme="minorHAnsi" w:hAnsiTheme="minorHAnsi"/>
          <w:i/>
          <w:iCs/>
          <w:sz w:val="22"/>
          <w:szCs w:val="22"/>
          <w:lang w:eastAsia="lt-LT"/>
        </w:rPr>
        <w:t>3</w:t>
      </w:r>
      <w:r w:rsidRPr="003A7DFF">
        <w:rPr>
          <w:rFonts w:asciiTheme="minorHAnsi" w:hAnsiTheme="minorHAnsi"/>
          <w:i/>
          <w:iCs/>
          <w:sz w:val="22"/>
          <w:szCs w:val="22"/>
          <w:lang w:eastAsia="lt-LT"/>
        </w:rPr>
        <w:t xml:space="preserve"> = (</w:t>
      </w:r>
      <w:proofErr w:type="spellStart"/>
      <w:r w:rsidR="007714DC" w:rsidRPr="003A7DFF">
        <w:rPr>
          <w:rFonts w:asciiTheme="minorHAnsi" w:hAnsiTheme="minorHAnsi"/>
          <w:i/>
          <w:iCs/>
          <w:sz w:val="22"/>
          <w:szCs w:val="22"/>
          <w:lang w:eastAsia="lt-LT"/>
        </w:rPr>
        <w:t>Tp</w:t>
      </w:r>
      <w:proofErr w:type="spellEnd"/>
      <w:r w:rsidR="007714DC">
        <w:rPr>
          <w:rFonts w:asciiTheme="minorHAnsi" w:hAnsiTheme="minorHAnsi"/>
          <w:i/>
          <w:iCs/>
          <w:sz w:val="22"/>
          <w:szCs w:val="22"/>
          <w:lang w:eastAsia="lt-LT"/>
        </w:rPr>
        <w:t xml:space="preserve"> /</w:t>
      </w:r>
      <w:r w:rsidR="007714DC">
        <w:rPr>
          <w:rFonts w:asciiTheme="minorHAnsi" w:hAnsiTheme="minorHAnsi"/>
          <w:i/>
          <w:iCs/>
          <w:sz w:val="20"/>
          <w:szCs w:val="20"/>
          <w:lang w:eastAsia="lt-LT"/>
        </w:rPr>
        <w:t xml:space="preserve"> </w:t>
      </w:r>
      <w:proofErr w:type="spellStart"/>
      <w:r w:rsidR="007714DC" w:rsidRPr="003A7DFF">
        <w:rPr>
          <w:rFonts w:asciiTheme="minorHAnsi" w:hAnsiTheme="minorHAnsi"/>
          <w:i/>
          <w:iCs/>
          <w:sz w:val="22"/>
          <w:szCs w:val="22"/>
          <w:lang w:eastAsia="lt-LT"/>
        </w:rPr>
        <w:t>T</w:t>
      </w:r>
      <w:r w:rsidR="007714DC" w:rsidRPr="003A7DFF">
        <w:rPr>
          <w:rFonts w:asciiTheme="minorHAnsi" w:hAnsiTheme="minorHAnsi"/>
          <w:i/>
          <w:iCs/>
          <w:sz w:val="20"/>
          <w:szCs w:val="20"/>
          <w:lang w:eastAsia="lt-LT"/>
        </w:rPr>
        <w:t>max</w:t>
      </w:r>
      <w:proofErr w:type="spellEnd"/>
      <w:r w:rsidR="007714DC">
        <w:rPr>
          <w:rFonts w:asciiTheme="minorHAnsi" w:hAnsiTheme="minorHAnsi"/>
          <w:i/>
          <w:iCs/>
          <w:sz w:val="20"/>
          <w:szCs w:val="20"/>
          <w:lang w:eastAsia="lt-LT"/>
        </w:rPr>
        <w:t xml:space="preserve"> </w:t>
      </w:r>
      <w:r w:rsidRPr="003A7DFF">
        <w:rPr>
          <w:rFonts w:asciiTheme="minorHAnsi" w:hAnsiTheme="minorHAnsi"/>
          <w:i/>
          <w:iCs/>
          <w:sz w:val="22"/>
          <w:szCs w:val="22"/>
          <w:lang w:eastAsia="lt-LT"/>
        </w:rPr>
        <w:t>) * Y</w:t>
      </w:r>
      <w:r w:rsidR="00DA08F4">
        <w:rPr>
          <w:rFonts w:asciiTheme="minorHAnsi" w:hAnsiTheme="minorHAnsi"/>
          <w:i/>
          <w:iCs/>
          <w:sz w:val="22"/>
          <w:szCs w:val="22"/>
          <w:lang w:eastAsia="lt-LT"/>
        </w:rPr>
        <w:t>3</w:t>
      </w:r>
    </w:p>
    <w:p w14:paraId="72A5FBF9" w14:textId="052E2ED3" w:rsidR="00B76244" w:rsidRDefault="00B76244" w:rsidP="00EE5EFE">
      <w:pPr>
        <w:tabs>
          <w:tab w:val="left" w:pos="567"/>
          <w:tab w:val="left" w:pos="1276"/>
        </w:tabs>
        <w:spacing w:before="60" w:after="60"/>
        <w:ind w:firstLine="851"/>
        <w:jc w:val="center"/>
        <w:rPr>
          <w:rFonts w:asciiTheme="minorHAnsi" w:hAnsiTheme="minorHAnsi"/>
          <w:b/>
          <w:sz w:val="22"/>
          <w:szCs w:val="22"/>
        </w:rPr>
      </w:pPr>
    </w:p>
    <w:p w14:paraId="171BD0BB" w14:textId="7304B118" w:rsidR="00DA08F4" w:rsidRDefault="00DA08F4" w:rsidP="00C731B8">
      <w:pPr>
        <w:tabs>
          <w:tab w:val="left" w:pos="567"/>
          <w:tab w:val="left" w:pos="1276"/>
        </w:tabs>
        <w:spacing w:before="60" w:after="60"/>
        <w:ind w:firstLine="851"/>
        <w:jc w:val="both"/>
        <w:rPr>
          <w:rFonts w:asciiTheme="minorHAnsi" w:hAnsiTheme="minorHAnsi"/>
          <w:bCs/>
          <w:sz w:val="22"/>
          <w:szCs w:val="22"/>
        </w:rPr>
      </w:pPr>
      <w:r w:rsidRPr="00DA08F4">
        <w:rPr>
          <w:rFonts w:asciiTheme="minorHAnsi" w:hAnsiTheme="minorHAnsi"/>
          <w:bCs/>
          <w:sz w:val="22"/>
          <w:szCs w:val="22"/>
        </w:rPr>
        <w:lastRenderedPageBreak/>
        <w:t xml:space="preserve">Geriausia kokybės kriterijaus </w:t>
      </w:r>
      <w:proofErr w:type="spellStart"/>
      <w:r w:rsidRPr="00DA08F4">
        <w:rPr>
          <w:rFonts w:asciiTheme="minorHAnsi" w:hAnsiTheme="minorHAnsi"/>
          <w:bCs/>
          <w:sz w:val="22"/>
          <w:szCs w:val="22"/>
        </w:rPr>
        <w:t>T</w:t>
      </w:r>
      <w:r w:rsidR="00C731B8" w:rsidRPr="00C731B8">
        <w:rPr>
          <w:rFonts w:asciiTheme="minorHAnsi" w:hAnsiTheme="minorHAnsi"/>
          <w:bCs/>
          <w:sz w:val="22"/>
          <w:szCs w:val="22"/>
          <w:vertAlign w:val="subscript"/>
        </w:rPr>
        <w:t>max</w:t>
      </w:r>
      <w:proofErr w:type="spellEnd"/>
      <w:r w:rsidRPr="00DA08F4">
        <w:rPr>
          <w:rFonts w:asciiTheme="minorHAnsi" w:hAnsiTheme="minorHAnsi"/>
          <w:bCs/>
          <w:sz w:val="22"/>
          <w:szCs w:val="22"/>
        </w:rPr>
        <w:t xml:space="preserve"> reikšmė yra </w:t>
      </w:r>
      <w:r w:rsidR="007714DC">
        <w:rPr>
          <w:rFonts w:asciiTheme="minorHAnsi" w:hAnsiTheme="minorHAnsi"/>
          <w:bCs/>
          <w:sz w:val="22"/>
          <w:szCs w:val="22"/>
        </w:rPr>
        <w:t xml:space="preserve">didžiausias nustatytas </w:t>
      </w:r>
      <w:r w:rsidR="007714DC" w:rsidRPr="00F46A48">
        <w:rPr>
          <w:rFonts w:asciiTheme="minorHAnsi" w:eastAsia="Calibri" w:hAnsiTheme="minorHAnsi" w:cstheme="minorHAnsi"/>
          <w:bCs/>
          <w:sz w:val="22"/>
          <w:szCs w:val="22"/>
          <w:lang w:eastAsia="lt-LT"/>
        </w:rPr>
        <w:t xml:space="preserve">tiekėjo mokamo darbo užmokesčio </w:t>
      </w:r>
      <w:r w:rsidR="007714DC">
        <w:rPr>
          <w:rFonts w:asciiTheme="minorHAnsi" w:hAnsiTheme="minorHAnsi" w:cstheme="minorHAnsi"/>
          <w:sz w:val="22"/>
          <w:szCs w:val="22"/>
          <w:shd w:val="clear" w:color="auto" w:fill="FFFFFF"/>
        </w:rPr>
        <w:t>vidurkis (</w:t>
      </w:r>
      <w:r w:rsidR="00FF7F9A" w:rsidRPr="00FF7F9A">
        <w:rPr>
          <w:rFonts w:asciiTheme="minorHAnsi" w:hAnsiTheme="minorHAnsi" w:cstheme="minorHAnsi"/>
          <w:sz w:val="22"/>
          <w:szCs w:val="22"/>
          <w:shd w:val="clear" w:color="auto" w:fill="FFFFFF"/>
        </w:rPr>
        <w:t>vidutinis darbo užmokestis (neatskaičius mokesčių) darbuotojams dirbantiems pagal darbo sutartis ir valstybės tarnautojams. Paskutinio mėnesio duomenys</w:t>
      </w:r>
      <w:r w:rsidR="007714DC">
        <w:rPr>
          <w:rFonts w:asciiTheme="minorHAnsi" w:hAnsiTheme="minorHAnsi" w:cstheme="minorHAnsi"/>
          <w:sz w:val="22"/>
          <w:szCs w:val="22"/>
          <w:shd w:val="clear" w:color="auto" w:fill="FFFFFF"/>
        </w:rPr>
        <w:t>)</w:t>
      </w:r>
      <w:r w:rsidRPr="00DA08F4">
        <w:rPr>
          <w:rFonts w:asciiTheme="minorHAnsi" w:hAnsiTheme="minorHAnsi"/>
          <w:bCs/>
          <w:sz w:val="22"/>
          <w:szCs w:val="22"/>
        </w:rPr>
        <w:t>.</w:t>
      </w:r>
    </w:p>
    <w:p w14:paraId="2EFA6654" w14:textId="77777777" w:rsidR="00DA08F4" w:rsidRPr="00DA08F4" w:rsidRDefault="00DA08F4" w:rsidP="00DA08F4">
      <w:pPr>
        <w:tabs>
          <w:tab w:val="left" w:pos="567"/>
          <w:tab w:val="left" w:pos="1276"/>
        </w:tabs>
        <w:spacing w:before="60" w:after="60"/>
        <w:ind w:firstLine="851"/>
        <w:rPr>
          <w:rFonts w:asciiTheme="minorHAnsi" w:hAnsiTheme="minorHAnsi"/>
          <w:bCs/>
          <w:sz w:val="22"/>
          <w:szCs w:val="22"/>
        </w:rPr>
      </w:pPr>
    </w:p>
    <w:p w14:paraId="57C70B6C" w14:textId="0D6DB0B2" w:rsidR="00EE5EFE" w:rsidRPr="00EE5EFE" w:rsidRDefault="00EE5EFE" w:rsidP="00DA08F4">
      <w:pPr>
        <w:pStyle w:val="ListParagraph"/>
        <w:numPr>
          <w:ilvl w:val="0"/>
          <w:numId w:val="18"/>
        </w:numPr>
        <w:tabs>
          <w:tab w:val="left" w:pos="567"/>
          <w:tab w:val="left" w:pos="1134"/>
        </w:tabs>
        <w:spacing w:before="60" w:after="120"/>
        <w:rPr>
          <w:rFonts w:asciiTheme="minorHAnsi" w:hAnsiTheme="minorHAnsi"/>
          <w:sz w:val="22"/>
          <w:szCs w:val="22"/>
        </w:rPr>
      </w:pPr>
      <w:r w:rsidRPr="00EE5EFE">
        <w:rPr>
          <w:rFonts w:asciiTheme="minorHAnsi" w:hAnsiTheme="minorHAnsi"/>
          <w:iCs/>
          <w:sz w:val="22"/>
          <w:szCs w:val="22"/>
          <w:lang w:val="lt-LT"/>
        </w:rPr>
        <w:t>Visų pasiūlymo kokybės kriterijų įvertinimai sudedami:</w:t>
      </w:r>
    </w:p>
    <w:p w14:paraId="164B9E49" w14:textId="388E01B7" w:rsidR="003A7DFF" w:rsidRDefault="00DE5782" w:rsidP="00DE5782">
      <w:pPr>
        <w:tabs>
          <w:tab w:val="left" w:pos="567"/>
        </w:tabs>
        <w:spacing w:before="60" w:after="60"/>
        <w:ind w:firstLine="851"/>
        <w:rPr>
          <w:rFonts w:asciiTheme="minorHAnsi" w:hAnsiTheme="minorHAnsi"/>
          <w:i/>
          <w:sz w:val="22"/>
          <w:szCs w:val="22"/>
        </w:rPr>
      </w:pPr>
      <w:r>
        <w:rPr>
          <w:rFonts w:asciiTheme="minorHAnsi" w:hAnsiTheme="minorHAnsi"/>
          <w:i/>
          <w:sz w:val="22"/>
          <w:szCs w:val="22"/>
        </w:rPr>
        <w:t xml:space="preserve">                                                                           </w:t>
      </w:r>
      <w:r w:rsidR="00B026A8">
        <w:rPr>
          <w:rFonts w:asciiTheme="minorHAnsi" w:hAnsiTheme="minorHAnsi"/>
          <w:i/>
          <w:sz w:val="22"/>
          <w:szCs w:val="22"/>
        </w:rPr>
        <w:t>T= T1+T2</w:t>
      </w:r>
      <w:r w:rsidR="00DA08F4">
        <w:rPr>
          <w:rFonts w:asciiTheme="minorHAnsi" w:hAnsiTheme="minorHAnsi"/>
          <w:i/>
          <w:sz w:val="22"/>
          <w:szCs w:val="22"/>
        </w:rPr>
        <w:t>+T3</w:t>
      </w:r>
    </w:p>
    <w:p w14:paraId="72A231C9" w14:textId="77777777" w:rsidR="00EE5EFE" w:rsidRPr="00EE5EFE" w:rsidRDefault="00EE5EFE" w:rsidP="00EE5EFE">
      <w:pPr>
        <w:tabs>
          <w:tab w:val="left" w:pos="567"/>
        </w:tabs>
        <w:spacing w:before="60" w:after="60"/>
        <w:ind w:firstLine="851"/>
        <w:jc w:val="center"/>
        <w:rPr>
          <w:rFonts w:asciiTheme="minorHAnsi" w:hAnsiTheme="minorHAnsi"/>
          <w:i/>
          <w:sz w:val="22"/>
          <w:szCs w:val="22"/>
        </w:rPr>
      </w:pPr>
    </w:p>
    <w:p w14:paraId="2ED5FACF" w14:textId="5BB6462B" w:rsidR="00EE5EFE" w:rsidRPr="00EE5EFE" w:rsidRDefault="00485224" w:rsidP="00DA08F4">
      <w:pPr>
        <w:pStyle w:val="ListParagraph"/>
        <w:numPr>
          <w:ilvl w:val="0"/>
          <w:numId w:val="18"/>
        </w:numPr>
        <w:tabs>
          <w:tab w:val="left" w:pos="567"/>
          <w:tab w:val="left" w:pos="851"/>
          <w:tab w:val="left" w:pos="1276"/>
        </w:tabs>
        <w:spacing w:before="60" w:after="60"/>
        <w:contextualSpacing w:val="0"/>
        <w:jc w:val="both"/>
        <w:rPr>
          <w:rFonts w:asciiTheme="minorHAnsi" w:hAnsiTheme="minorHAnsi"/>
          <w:sz w:val="22"/>
          <w:szCs w:val="22"/>
          <w:lang w:val="lt-LT"/>
        </w:rPr>
      </w:pPr>
      <w:r>
        <w:rPr>
          <w:rFonts w:asciiTheme="minorHAnsi" w:hAnsiTheme="minorHAnsi"/>
          <w:iCs/>
          <w:sz w:val="22"/>
          <w:szCs w:val="22"/>
          <w:lang w:val="lt-LT"/>
        </w:rPr>
        <w:t>Vertinant tie</w:t>
      </w:r>
      <w:r w:rsidR="00EE5EFE" w:rsidRPr="00EE5EFE">
        <w:rPr>
          <w:rFonts w:asciiTheme="minorHAnsi" w:hAnsiTheme="minorHAnsi"/>
          <w:iCs/>
          <w:sz w:val="22"/>
          <w:szCs w:val="22"/>
          <w:lang w:val="lt-LT"/>
        </w:rPr>
        <w:t>kėjų pasiūlymus (apskaičiuojant balus) skaičiai bus nurodomi dviejų skaičių po kablelio tikslumu, o antras skaičius po kablelio  bus  apvalinimas į didžiąją pusę, pagal taisyklę, kai trečias skaičius po kablelio yra lygus 5 ar didesnis už 5.</w:t>
      </w:r>
    </w:p>
    <w:p w14:paraId="64C06D13" w14:textId="072E4C4D" w:rsidR="00B55733" w:rsidRPr="00EE5EFE" w:rsidRDefault="00B55733" w:rsidP="00DA08F4">
      <w:pPr>
        <w:pStyle w:val="ListParagraph"/>
        <w:numPr>
          <w:ilvl w:val="0"/>
          <w:numId w:val="18"/>
        </w:numPr>
        <w:tabs>
          <w:tab w:val="left" w:pos="567"/>
          <w:tab w:val="left" w:pos="851"/>
          <w:tab w:val="left" w:pos="1276"/>
        </w:tabs>
        <w:spacing w:before="60" w:after="60"/>
        <w:ind w:left="0" w:firstLine="851"/>
        <w:jc w:val="both"/>
        <w:rPr>
          <w:rFonts w:asciiTheme="minorHAnsi" w:hAnsiTheme="minorHAnsi"/>
          <w:sz w:val="22"/>
          <w:szCs w:val="22"/>
          <w:lang w:val="lt-LT"/>
        </w:rPr>
      </w:pPr>
      <w:r w:rsidRPr="00EE5EFE">
        <w:rPr>
          <w:rFonts w:asciiTheme="minorHAnsi" w:hAnsiTheme="minorHAnsi"/>
          <w:sz w:val="22"/>
          <w:szCs w:val="22"/>
          <w:lang w:val="lt-LT"/>
        </w:rPr>
        <w:t>Ekonomiškai naudingiausiu bus pripažįstamas pasiūlymas, surinkęs daugiausiai balų.</w:t>
      </w:r>
    </w:p>
    <w:p w14:paraId="45256837" w14:textId="071F38D3" w:rsidR="00B55733" w:rsidRPr="00485224" w:rsidRDefault="00B55733" w:rsidP="00ED13B2">
      <w:pPr>
        <w:pStyle w:val="ListParagraph"/>
        <w:tabs>
          <w:tab w:val="left" w:pos="567"/>
          <w:tab w:val="left" w:pos="851"/>
          <w:tab w:val="left" w:pos="1276"/>
        </w:tabs>
        <w:spacing w:before="60" w:after="60"/>
        <w:ind w:left="851"/>
        <w:jc w:val="both"/>
        <w:rPr>
          <w:rFonts w:asciiTheme="minorHAnsi" w:hAnsiTheme="minorHAnsi"/>
          <w:sz w:val="22"/>
          <w:szCs w:val="22"/>
          <w:lang w:val="lt-LT"/>
        </w:rPr>
      </w:pPr>
    </w:p>
    <w:sectPr w:rsidR="00B55733" w:rsidRPr="00485224" w:rsidSect="0022704C">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1CFEB" w14:textId="77777777" w:rsidR="00D1593D" w:rsidRDefault="00D1593D" w:rsidP="00D45B7B">
      <w:r>
        <w:separator/>
      </w:r>
    </w:p>
  </w:endnote>
  <w:endnote w:type="continuationSeparator" w:id="0">
    <w:p w14:paraId="733F7E14" w14:textId="77777777" w:rsidR="00D1593D" w:rsidRDefault="00D1593D" w:rsidP="00D45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0679C" w14:textId="77777777" w:rsidR="00D1593D" w:rsidRDefault="00D1593D" w:rsidP="00D45B7B">
      <w:r>
        <w:separator/>
      </w:r>
    </w:p>
  </w:footnote>
  <w:footnote w:type="continuationSeparator" w:id="0">
    <w:p w14:paraId="2C53A265" w14:textId="77777777" w:rsidR="00D1593D" w:rsidRDefault="00D1593D" w:rsidP="00D45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0CE5"/>
    <w:multiLevelType w:val="hybridMultilevel"/>
    <w:tmpl w:val="19F0538C"/>
    <w:lvl w:ilvl="0" w:tplc="CF989EEA">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062FFC"/>
    <w:multiLevelType w:val="hybridMultilevel"/>
    <w:tmpl w:val="2266F16A"/>
    <w:lvl w:ilvl="0" w:tplc="0B0A04A6">
      <w:start w:val="1"/>
      <w:numFmt w:val="decimal"/>
      <w:lvlText w:val="%1)"/>
      <w:lvlJc w:val="left"/>
      <w:pPr>
        <w:tabs>
          <w:tab w:val="num" w:pos="720"/>
        </w:tabs>
        <w:ind w:left="720" w:hanging="360"/>
      </w:pPr>
      <w:rPr>
        <w:b w:val="0"/>
      </w:rPr>
    </w:lvl>
    <w:lvl w:ilvl="1" w:tplc="04270019">
      <w:start w:val="1"/>
      <w:numFmt w:val="lowerLetter"/>
      <w:lvlText w:val="%2."/>
      <w:lvlJc w:val="left"/>
      <w:pPr>
        <w:tabs>
          <w:tab w:val="num" w:pos="949"/>
        </w:tabs>
        <w:ind w:left="949" w:hanging="360"/>
      </w:pPr>
    </w:lvl>
    <w:lvl w:ilvl="2" w:tplc="0427001B">
      <w:start w:val="1"/>
      <w:numFmt w:val="lowerRoman"/>
      <w:lvlText w:val="%3."/>
      <w:lvlJc w:val="right"/>
      <w:pPr>
        <w:tabs>
          <w:tab w:val="num" w:pos="1669"/>
        </w:tabs>
        <w:ind w:left="1669" w:hanging="180"/>
      </w:pPr>
    </w:lvl>
    <w:lvl w:ilvl="3" w:tplc="0427000F">
      <w:start w:val="1"/>
      <w:numFmt w:val="decimal"/>
      <w:lvlText w:val="%4."/>
      <w:lvlJc w:val="left"/>
      <w:pPr>
        <w:tabs>
          <w:tab w:val="num" w:pos="2389"/>
        </w:tabs>
        <w:ind w:left="2389" w:hanging="360"/>
      </w:pPr>
    </w:lvl>
    <w:lvl w:ilvl="4" w:tplc="04270019">
      <w:start w:val="1"/>
      <w:numFmt w:val="lowerLetter"/>
      <w:lvlText w:val="%5."/>
      <w:lvlJc w:val="left"/>
      <w:pPr>
        <w:tabs>
          <w:tab w:val="num" w:pos="3109"/>
        </w:tabs>
        <w:ind w:left="3109" w:hanging="360"/>
      </w:pPr>
    </w:lvl>
    <w:lvl w:ilvl="5" w:tplc="0427001B">
      <w:start w:val="1"/>
      <w:numFmt w:val="lowerRoman"/>
      <w:lvlText w:val="%6."/>
      <w:lvlJc w:val="right"/>
      <w:pPr>
        <w:tabs>
          <w:tab w:val="num" w:pos="3829"/>
        </w:tabs>
        <w:ind w:left="3829" w:hanging="180"/>
      </w:pPr>
    </w:lvl>
    <w:lvl w:ilvl="6" w:tplc="0427000F">
      <w:start w:val="1"/>
      <w:numFmt w:val="decimal"/>
      <w:lvlText w:val="%7."/>
      <w:lvlJc w:val="left"/>
      <w:pPr>
        <w:tabs>
          <w:tab w:val="num" w:pos="4549"/>
        </w:tabs>
        <w:ind w:left="4549" w:hanging="360"/>
      </w:pPr>
    </w:lvl>
    <w:lvl w:ilvl="7" w:tplc="04270019">
      <w:start w:val="1"/>
      <w:numFmt w:val="lowerLetter"/>
      <w:lvlText w:val="%8."/>
      <w:lvlJc w:val="left"/>
      <w:pPr>
        <w:tabs>
          <w:tab w:val="num" w:pos="5269"/>
        </w:tabs>
        <w:ind w:left="5269" w:hanging="360"/>
      </w:pPr>
    </w:lvl>
    <w:lvl w:ilvl="8" w:tplc="0427001B">
      <w:start w:val="1"/>
      <w:numFmt w:val="lowerRoman"/>
      <w:lvlText w:val="%9."/>
      <w:lvlJc w:val="right"/>
      <w:pPr>
        <w:tabs>
          <w:tab w:val="num" w:pos="5989"/>
        </w:tabs>
        <w:ind w:left="5989" w:hanging="180"/>
      </w:pPr>
    </w:lvl>
  </w:abstractNum>
  <w:abstractNum w:abstractNumId="2" w15:restartNumberingAfterBreak="0">
    <w:nsid w:val="0D9F3C86"/>
    <w:multiLevelType w:val="multilevel"/>
    <w:tmpl w:val="4998BEC4"/>
    <w:lvl w:ilvl="0">
      <w:start w:val="3"/>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202F1C"/>
    <w:multiLevelType w:val="hybridMultilevel"/>
    <w:tmpl w:val="EA50A39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610159C"/>
    <w:multiLevelType w:val="hybridMultilevel"/>
    <w:tmpl w:val="E794CBD6"/>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2B49E5"/>
    <w:multiLevelType w:val="multilevel"/>
    <w:tmpl w:val="A2121668"/>
    <w:lvl w:ilvl="0">
      <w:start w:val="2"/>
      <w:numFmt w:val="decimal"/>
      <w:lvlText w:val="%1."/>
      <w:lvlJc w:val="left"/>
      <w:pPr>
        <w:ind w:left="360" w:hanging="360"/>
      </w:pPr>
      <w:rPr>
        <w:i w:val="0"/>
      </w:r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23BA5FD3"/>
    <w:multiLevelType w:val="hybridMultilevel"/>
    <w:tmpl w:val="8AE26CA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6E149C"/>
    <w:multiLevelType w:val="hybridMultilevel"/>
    <w:tmpl w:val="EF74FF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DF20FD"/>
    <w:multiLevelType w:val="multilevel"/>
    <w:tmpl w:val="265AC68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41BA3A53"/>
    <w:multiLevelType w:val="hybridMultilevel"/>
    <w:tmpl w:val="5BC069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0C1B1E"/>
    <w:multiLevelType w:val="hybridMultilevel"/>
    <w:tmpl w:val="9C2A6550"/>
    <w:lvl w:ilvl="0" w:tplc="7062CA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51F03055"/>
    <w:multiLevelType w:val="hybridMultilevel"/>
    <w:tmpl w:val="EC02A562"/>
    <w:lvl w:ilvl="0" w:tplc="9A9E065A">
      <w:start w:val="8"/>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5CBD7DBD"/>
    <w:multiLevelType w:val="hybridMultilevel"/>
    <w:tmpl w:val="861A016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7F6264"/>
    <w:multiLevelType w:val="multilevel"/>
    <w:tmpl w:val="671049D4"/>
    <w:lvl w:ilvl="0">
      <w:start w:val="3"/>
      <w:numFmt w:val="decimal"/>
      <w:pStyle w:val="00Skyrius"/>
      <w:lvlText w:val="65.%1."/>
      <w:lvlJc w:val="left"/>
      <w:pPr>
        <w:ind w:left="1040" w:hanging="360"/>
      </w:pPr>
      <w:rPr>
        <w:rFonts w:cs="Times New Roman"/>
        <w:b w:val="0"/>
        <w:i w:val="0"/>
        <w:sz w:val="24"/>
      </w:rPr>
    </w:lvl>
    <w:lvl w:ilvl="1">
      <w:start w:val="1"/>
      <w:numFmt w:val="lowerLetter"/>
      <w:lvlText w:val="%2."/>
      <w:lvlJc w:val="left"/>
      <w:pPr>
        <w:ind w:left="1440" w:hanging="360"/>
      </w:pPr>
      <w:rPr>
        <w:rFonts w:cs="Times New Roman"/>
        <w:b w:val="0"/>
        <w:i w:val="0"/>
        <w:sz w:val="24"/>
      </w:rPr>
    </w:lvl>
    <w:lvl w:ilvl="2">
      <w:start w:val="1"/>
      <w:numFmt w:val="lowerRoman"/>
      <w:lvlText w:val="%3."/>
      <w:lvlJc w:val="right"/>
      <w:pPr>
        <w:ind w:left="2160" w:hanging="180"/>
      </w:pPr>
      <w:rPr>
        <w:rFonts w:cs="Times New Roman"/>
        <w:b w:val="0"/>
        <w:i w:val="0"/>
        <w:sz w:val="24"/>
      </w:rPr>
    </w:lvl>
    <w:lvl w:ilvl="3">
      <w:start w:val="1"/>
      <w:numFmt w:val="decimal"/>
      <w:lvlText w:val="%4."/>
      <w:lvlJc w:val="left"/>
      <w:pPr>
        <w:ind w:left="2880" w:hanging="360"/>
      </w:pPr>
      <w:rPr>
        <w:rFonts w:cs="Times New Roman"/>
        <w:sz w:val="24"/>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71050A5B"/>
    <w:multiLevelType w:val="hybridMultilevel"/>
    <w:tmpl w:val="C80CF6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0860B9"/>
    <w:multiLevelType w:val="hybridMultilevel"/>
    <w:tmpl w:val="112AD146"/>
    <w:lvl w:ilvl="0" w:tplc="7DD6F524">
      <w:start w:val="6"/>
      <w:numFmt w:val="bullet"/>
      <w:lvlText w:val="-"/>
      <w:lvlJc w:val="left"/>
      <w:pPr>
        <w:ind w:left="1080" w:hanging="360"/>
      </w:pPr>
      <w:rPr>
        <w:rFonts w:ascii="Times New Roman" w:eastAsia="Times New Roman"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96D0B68"/>
    <w:multiLevelType w:val="multilevel"/>
    <w:tmpl w:val="7C1A7048"/>
    <w:lvl w:ilvl="0">
      <w:start w:val="1"/>
      <w:numFmt w:val="decimal"/>
      <w:pStyle w:val="Heading1"/>
      <w:suff w:val="space"/>
      <w:lvlText w:val="%1."/>
      <w:lvlJc w:val="left"/>
      <w:pPr>
        <w:ind w:left="3551" w:hanging="432"/>
      </w:pPr>
      <w:rPr>
        <w:rFonts w:cs="Times New Roman"/>
      </w:rPr>
    </w:lvl>
    <w:lvl w:ilvl="1">
      <w:start w:val="1"/>
      <w:numFmt w:val="decimal"/>
      <w:pStyle w:val="Heading2"/>
      <w:suff w:val="space"/>
      <w:lvlText w:val="%1.%2."/>
      <w:lvlJc w:val="left"/>
      <w:pPr>
        <w:ind w:left="-294" w:firstLine="720"/>
      </w:pPr>
      <w:rPr>
        <w:rFonts w:cs="Times New Roman"/>
        <w:b w:val="0"/>
        <w:bCs w:val="0"/>
        <w:i w:val="0"/>
        <w:iCs w:val="0"/>
      </w:rPr>
    </w:lvl>
    <w:lvl w:ilvl="2">
      <w:start w:val="1"/>
      <w:numFmt w:val="decimal"/>
      <w:pStyle w:val="Heading3"/>
      <w:suff w:val="space"/>
      <w:lvlText w:val="%1.%2.%3."/>
      <w:lvlJc w:val="left"/>
      <w:pPr>
        <w:ind w:left="-142" w:firstLine="720"/>
      </w:pPr>
      <w:rPr>
        <w:rFonts w:cs="Times New Roman"/>
      </w:rPr>
    </w:lvl>
    <w:lvl w:ilvl="3">
      <w:start w:val="1"/>
      <w:numFmt w:val="decimal"/>
      <w:pStyle w:val="Heading4"/>
      <w:lvlText w:val="%1.%2.%3.%4"/>
      <w:lvlJc w:val="left"/>
      <w:pPr>
        <w:tabs>
          <w:tab w:val="num" w:pos="1442"/>
        </w:tabs>
        <w:ind w:left="1442" w:hanging="864"/>
      </w:pPr>
      <w:rPr>
        <w:rFonts w:cs="Times New Roman"/>
      </w:rPr>
    </w:lvl>
    <w:lvl w:ilvl="4">
      <w:start w:val="1"/>
      <w:numFmt w:val="decimal"/>
      <w:pStyle w:val="Heading5"/>
      <w:lvlText w:val="%1.%2.%3.%4.%5"/>
      <w:lvlJc w:val="left"/>
      <w:pPr>
        <w:tabs>
          <w:tab w:val="num" w:pos="1586"/>
        </w:tabs>
        <w:ind w:left="1586" w:hanging="1008"/>
      </w:pPr>
      <w:rPr>
        <w:rFonts w:cs="Times New Roman"/>
      </w:rPr>
    </w:lvl>
    <w:lvl w:ilvl="5">
      <w:start w:val="1"/>
      <w:numFmt w:val="decimal"/>
      <w:pStyle w:val="Heading6"/>
      <w:lvlText w:val="%1.%2.%3.%4.%5.%6"/>
      <w:lvlJc w:val="left"/>
      <w:pPr>
        <w:tabs>
          <w:tab w:val="num" w:pos="1730"/>
        </w:tabs>
        <w:ind w:left="1730" w:hanging="1152"/>
      </w:pPr>
      <w:rPr>
        <w:rFonts w:cs="Times New Roman"/>
      </w:rPr>
    </w:lvl>
    <w:lvl w:ilvl="6">
      <w:start w:val="1"/>
      <w:numFmt w:val="decimal"/>
      <w:pStyle w:val="Heading7"/>
      <w:lvlText w:val="%1.%2.%3.%4.%5.%6.%7"/>
      <w:lvlJc w:val="left"/>
      <w:pPr>
        <w:tabs>
          <w:tab w:val="num" w:pos="1874"/>
        </w:tabs>
        <w:ind w:left="1874" w:hanging="1296"/>
      </w:pPr>
      <w:rPr>
        <w:rFonts w:cs="Times New Roman"/>
      </w:rPr>
    </w:lvl>
    <w:lvl w:ilvl="7">
      <w:start w:val="1"/>
      <w:numFmt w:val="decimal"/>
      <w:pStyle w:val="Heading8"/>
      <w:lvlText w:val="%1.%2.%3.%4.%5.%6.%7.%8"/>
      <w:lvlJc w:val="left"/>
      <w:pPr>
        <w:tabs>
          <w:tab w:val="num" w:pos="2018"/>
        </w:tabs>
        <w:ind w:left="2018" w:hanging="1440"/>
      </w:pPr>
      <w:rPr>
        <w:rFonts w:cs="Times New Roman"/>
      </w:rPr>
    </w:lvl>
    <w:lvl w:ilvl="8">
      <w:start w:val="1"/>
      <w:numFmt w:val="decimal"/>
      <w:pStyle w:val="Heading9"/>
      <w:lvlText w:val="%1.%2.%3.%4.%5.%6.%7.%8.%9"/>
      <w:lvlJc w:val="left"/>
      <w:pPr>
        <w:tabs>
          <w:tab w:val="num" w:pos="2162"/>
        </w:tabs>
        <w:ind w:left="2162" w:hanging="1584"/>
      </w:pPr>
      <w:rPr>
        <w:rFonts w:cs="Times New Roman"/>
      </w:rPr>
    </w:lvl>
  </w:abstractNum>
  <w:num w:numId="1" w16cid:durableId="8544156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422393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55047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85052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82050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8023570">
    <w:abstractNumId w:val="13"/>
  </w:num>
  <w:num w:numId="7" w16cid:durableId="169760255">
    <w:abstractNumId w:val="5"/>
  </w:num>
  <w:num w:numId="8" w16cid:durableId="2039356905">
    <w:abstractNumId w:val="14"/>
  </w:num>
  <w:num w:numId="9" w16cid:durableId="1854300424">
    <w:abstractNumId w:val="2"/>
  </w:num>
  <w:num w:numId="10" w16cid:durableId="725488919">
    <w:abstractNumId w:val="7"/>
  </w:num>
  <w:num w:numId="11" w16cid:durableId="1928075507">
    <w:abstractNumId w:val="11"/>
  </w:num>
  <w:num w:numId="12" w16cid:durableId="783497243">
    <w:abstractNumId w:val="10"/>
  </w:num>
  <w:num w:numId="13" w16cid:durableId="1098211266">
    <w:abstractNumId w:val="8"/>
  </w:num>
  <w:num w:numId="14" w16cid:durableId="1490174190">
    <w:abstractNumId w:val="15"/>
  </w:num>
  <w:num w:numId="15" w16cid:durableId="2008173667">
    <w:abstractNumId w:val="3"/>
  </w:num>
  <w:num w:numId="16" w16cid:durableId="1795754048">
    <w:abstractNumId w:val="16"/>
  </w:num>
  <w:num w:numId="17" w16cid:durableId="2125224940">
    <w:abstractNumId w:val="0"/>
  </w:num>
  <w:num w:numId="18" w16cid:durableId="1348793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ED7"/>
    <w:rsid w:val="00010171"/>
    <w:rsid w:val="00013C67"/>
    <w:rsid w:val="00016FB4"/>
    <w:rsid w:val="00021F6C"/>
    <w:rsid w:val="00034B48"/>
    <w:rsid w:val="00041A71"/>
    <w:rsid w:val="000444A4"/>
    <w:rsid w:val="000445F8"/>
    <w:rsid w:val="000467F4"/>
    <w:rsid w:val="00063B3F"/>
    <w:rsid w:val="00070CF6"/>
    <w:rsid w:val="00086ABB"/>
    <w:rsid w:val="000947B8"/>
    <w:rsid w:val="000A4CB2"/>
    <w:rsid w:val="000A65F2"/>
    <w:rsid w:val="000B2CAE"/>
    <w:rsid w:val="000B6B7D"/>
    <w:rsid w:val="000C264E"/>
    <w:rsid w:val="000D03E9"/>
    <w:rsid w:val="000D4EB8"/>
    <w:rsid w:val="000E5771"/>
    <w:rsid w:val="000F0EC5"/>
    <w:rsid w:val="00107822"/>
    <w:rsid w:val="00112325"/>
    <w:rsid w:val="00113F22"/>
    <w:rsid w:val="001223CA"/>
    <w:rsid w:val="0013276B"/>
    <w:rsid w:val="00146875"/>
    <w:rsid w:val="0014714B"/>
    <w:rsid w:val="00153D1A"/>
    <w:rsid w:val="00174A9F"/>
    <w:rsid w:val="0017573B"/>
    <w:rsid w:val="00176D28"/>
    <w:rsid w:val="00180129"/>
    <w:rsid w:val="00190DB1"/>
    <w:rsid w:val="001911C8"/>
    <w:rsid w:val="00192B0E"/>
    <w:rsid w:val="001A54A7"/>
    <w:rsid w:val="001D7F70"/>
    <w:rsid w:val="001F02B5"/>
    <w:rsid w:val="00200824"/>
    <w:rsid w:val="00204355"/>
    <w:rsid w:val="00206900"/>
    <w:rsid w:val="00221D12"/>
    <w:rsid w:val="00223333"/>
    <w:rsid w:val="00226AAF"/>
    <w:rsid w:val="0022704C"/>
    <w:rsid w:val="002413E4"/>
    <w:rsid w:val="00252B6D"/>
    <w:rsid w:val="00252CD5"/>
    <w:rsid w:val="00271FC1"/>
    <w:rsid w:val="00276417"/>
    <w:rsid w:val="00277396"/>
    <w:rsid w:val="00291277"/>
    <w:rsid w:val="002B0470"/>
    <w:rsid w:val="002B4C41"/>
    <w:rsid w:val="002B5165"/>
    <w:rsid w:val="002B52BE"/>
    <w:rsid w:val="002C0CBC"/>
    <w:rsid w:val="002C0ECA"/>
    <w:rsid w:val="002D08F5"/>
    <w:rsid w:val="002D13B2"/>
    <w:rsid w:val="002F1C65"/>
    <w:rsid w:val="00302CCD"/>
    <w:rsid w:val="003138E4"/>
    <w:rsid w:val="0031467B"/>
    <w:rsid w:val="00314828"/>
    <w:rsid w:val="00316DCF"/>
    <w:rsid w:val="0032117C"/>
    <w:rsid w:val="003412E4"/>
    <w:rsid w:val="003443E8"/>
    <w:rsid w:val="00354F11"/>
    <w:rsid w:val="003603B5"/>
    <w:rsid w:val="003763BF"/>
    <w:rsid w:val="00387167"/>
    <w:rsid w:val="00390FC4"/>
    <w:rsid w:val="003934AA"/>
    <w:rsid w:val="003A5B36"/>
    <w:rsid w:val="003A6171"/>
    <w:rsid w:val="003A7DFF"/>
    <w:rsid w:val="003B1988"/>
    <w:rsid w:val="003C6758"/>
    <w:rsid w:val="003E3B0C"/>
    <w:rsid w:val="003E4890"/>
    <w:rsid w:val="003F29F8"/>
    <w:rsid w:val="004025DF"/>
    <w:rsid w:val="00422D00"/>
    <w:rsid w:val="0043066F"/>
    <w:rsid w:val="0045670D"/>
    <w:rsid w:val="00477671"/>
    <w:rsid w:val="00485224"/>
    <w:rsid w:val="0049032E"/>
    <w:rsid w:val="004B5174"/>
    <w:rsid w:val="004F7EDE"/>
    <w:rsid w:val="005019CE"/>
    <w:rsid w:val="00503C9E"/>
    <w:rsid w:val="00505774"/>
    <w:rsid w:val="005223B4"/>
    <w:rsid w:val="00532233"/>
    <w:rsid w:val="00534404"/>
    <w:rsid w:val="00536571"/>
    <w:rsid w:val="00545846"/>
    <w:rsid w:val="00550A8E"/>
    <w:rsid w:val="00561B76"/>
    <w:rsid w:val="00564A6B"/>
    <w:rsid w:val="00564E2A"/>
    <w:rsid w:val="005655F8"/>
    <w:rsid w:val="00572431"/>
    <w:rsid w:val="00572808"/>
    <w:rsid w:val="0057320D"/>
    <w:rsid w:val="00584DD1"/>
    <w:rsid w:val="005907E6"/>
    <w:rsid w:val="00595DCF"/>
    <w:rsid w:val="005B4F73"/>
    <w:rsid w:val="005C5CD2"/>
    <w:rsid w:val="005D45E0"/>
    <w:rsid w:val="005E24DD"/>
    <w:rsid w:val="005F18D9"/>
    <w:rsid w:val="005F6958"/>
    <w:rsid w:val="006030C0"/>
    <w:rsid w:val="00627A51"/>
    <w:rsid w:val="006503F4"/>
    <w:rsid w:val="0065330A"/>
    <w:rsid w:val="006666D5"/>
    <w:rsid w:val="006810DD"/>
    <w:rsid w:val="00684356"/>
    <w:rsid w:val="006923A2"/>
    <w:rsid w:val="006971C2"/>
    <w:rsid w:val="006A6849"/>
    <w:rsid w:val="006B5FC3"/>
    <w:rsid w:val="006C38D0"/>
    <w:rsid w:val="006C616E"/>
    <w:rsid w:val="006D3E99"/>
    <w:rsid w:val="006E22B8"/>
    <w:rsid w:val="006E3D1B"/>
    <w:rsid w:val="006F0BDC"/>
    <w:rsid w:val="006F3C25"/>
    <w:rsid w:val="006F767B"/>
    <w:rsid w:val="007108B1"/>
    <w:rsid w:val="00711723"/>
    <w:rsid w:val="00735173"/>
    <w:rsid w:val="00735312"/>
    <w:rsid w:val="00747BE9"/>
    <w:rsid w:val="007659E7"/>
    <w:rsid w:val="007714DC"/>
    <w:rsid w:val="007A2CF9"/>
    <w:rsid w:val="007B1397"/>
    <w:rsid w:val="007C7FE1"/>
    <w:rsid w:val="007D0F1C"/>
    <w:rsid w:val="007D0FAD"/>
    <w:rsid w:val="007D420F"/>
    <w:rsid w:val="007E6100"/>
    <w:rsid w:val="007F437B"/>
    <w:rsid w:val="00806B4E"/>
    <w:rsid w:val="00807ED7"/>
    <w:rsid w:val="008113E1"/>
    <w:rsid w:val="00815D8F"/>
    <w:rsid w:val="008221DF"/>
    <w:rsid w:val="0082313E"/>
    <w:rsid w:val="00826E2E"/>
    <w:rsid w:val="00830F9E"/>
    <w:rsid w:val="008714A9"/>
    <w:rsid w:val="00871A96"/>
    <w:rsid w:val="00872CDA"/>
    <w:rsid w:val="008735A7"/>
    <w:rsid w:val="0087445B"/>
    <w:rsid w:val="00875C8C"/>
    <w:rsid w:val="00897FD7"/>
    <w:rsid w:val="008A16EA"/>
    <w:rsid w:val="008A43A5"/>
    <w:rsid w:val="008A47CA"/>
    <w:rsid w:val="008A742B"/>
    <w:rsid w:val="008C1E94"/>
    <w:rsid w:val="008D1697"/>
    <w:rsid w:val="008E5A73"/>
    <w:rsid w:val="00912CBA"/>
    <w:rsid w:val="00917B86"/>
    <w:rsid w:val="00931E43"/>
    <w:rsid w:val="00935BF0"/>
    <w:rsid w:val="00961CC6"/>
    <w:rsid w:val="00964F5F"/>
    <w:rsid w:val="00966A1A"/>
    <w:rsid w:val="00976E28"/>
    <w:rsid w:val="009965FC"/>
    <w:rsid w:val="009B364E"/>
    <w:rsid w:val="009B5431"/>
    <w:rsid w:val="009B5ED1"/>
    <w:rsid w:val="009C34E6"/>
    <w:rsid w:val="009D5C27"/>
    <w:rsid w:val="009E0177"/>
    <w:rsid w:val="009E2357"/>
    <w:rsid w:val="009E7DCA"/>
    <w:rsid w:val="00A04D58"/>
    <w:rsid w:val="00A10053"/>
    <w:rsid w:val="00A21772"/>
    <w:rsid w:val="00A2554A"/>
    <w:rsid w:val="00A309B0"/>
    <w:rsid w:val="00A3238C"/>
    <w:rsid w:val="00A41C14"/>
    <w:rsid w:val="00A41D73"/>
    <w:rsid w:val="00A71746"/>
    <w:rsid w:val="00A855AB"/>
    <w:rsid w:val="00AA1042"/>
    <w:rsid w:val="00AA385E"/>
    <w:rsid w:val="00AA5DD4"/>
    <w:rsid w:val="00AB2611"/>
    <w:rsid w:val="00AB3234"/>
    <w:rsid w:val="00AB69B7"/>
    <w:rsid w:val="00AB76D1"/>
    <w:rsid w:val="00AC3110"/>
    <w:rsid w:val="00AC5982"/>
    <w:rsid w:val="00AD49DB"/>
    <w:rsid w:val="00AE5D52"/>
    <w:rsid w:val="00AF4EC6"/>
    <w:rsid w:val="00B026A8"/>
    <w:rsid w:val="00B03A97"/>
    <w:rsid w:val="00B23545"/>
    <w:rsid w:val="00B23A06"/>
    <w:rsid w:val="00B55733"/>
    <w:rsid w:val="00B57760"/>
    <w:rsid w:val="00B7463D"/>
    <w:rsid w:val="00B76244"/>
    <w:rsid w:val="00B77428"/>
    <w:rsid w:val="00B83DE2"/>
    <w:rsid w:val="00B8444D"/>
    <w:rsid w:val="00BA2EB0"/>
    <w:rsid w:val="00BC1F6D"/>
    <w:rsid w:val="00BD2D0D"/>
    <w:rsid w:val="00BF2EC6"/>
    <w:rsid w:val="00C121CC"/>
    <w:rsid w:val="00C15500"/>
    <w:rsid w:val="00C23DAE"/>
    <w:rsid w:val="00C4796F"/>
    <w:rsid w:val="00C508C2"/>
    <w:rsid w:val="00C7302C"/>
    <w:rsid w:val="00C731B8"/>
    <w:rsid w:val="00C750C9"/>
    <w:rsid w:val="00C766F4"/>
    <w:rsid w:val="00C8477C"/>
    <w:rsid w:val="00C906A2"/>
    <w:rsid w:val="00C9392B"/>
    <w:rsid w:val="00C978CD"/>
    <w:rsid w:val="00CA7EBD"/>
    <w:rsid w:val="00CD4308"/>
    <w:rsid w:val="00CD5009"/>
    <w:rsid w:val="00CD5394"/>
    <w:rsid w:val="00CE079C"/>
    <w:rsid w:val="00CE7379"/>
    <w:rsid w:val="00D00548"/>
    <w:rsid w:val="00D116BD"/>
    <w:rsid w:val="00D15196"/>
    <w:rsid w:val="00D1593D"/>
    <w:rsid w:val="00D33D97"/>
    <w:rsid w:val="00D41903"/>
    <w:rsid w:val="00D45B7B"/>
    <w:rsid w:val="00D62570"/>
    <w:rsid w:val="00D716FD"/>
    <w:rsid w:val="00D859AA"/>
    <w:rsid w:val="00D86F86"/>
    <w:rsid w:val="00D9700D"/>
    <w:rsid w:val="00D97D8C"/>
    <w:rsid w:val="00DA08F4"/>
    <w:rsid w:val="00DA1933"/>
    <w:rsid w:val="00DB6B9C"/>
    <w:rsid w:val="00DC2B0B"/>
    <w:rsid w:val="00DD0601"/>
    <w:rsid w:val="00DE1A61"/>
    <w:rsid w:val="00DE2252"/>
    <w:rsid w:val="00DE3608"/>
    <w:rsid w:val="00DE5782"/>
    <w:rsid w:val="00E24D84"/>
    <w:rsid w:val="00E35D4E"/>
    <w:rsid w:val="00E460E4"/>
    <w:rsid w:val="00E50DA9"/>
    <w:rsid w:val="00E54A60"/>
    <w:rsid w:val="00E717A7"/>
    <w:rsid w:val="00E839BF"/>
    <w:rsid w:val="00E84DFD"/>
    <w:rsid w:val="00E8553B"/>
    <w:rsid w:val="00EB442B"/>
    <w:rsid w:val="00EC536C"/>
    <w:rsid w:val="00ED13B2"/>
    <w:rsid w:val="00EE0DA1"/>
    <w:rsid w:val="00EE0EE4"/>
    <w:rsid w:val="00EE5EFE"/>
    <w:rsid w:val="00F246A4"/>
    <w:rsid w:val="00F46A48"/>
    <w:rsid w:val="00F47A35"/>
    <w:rsid w:val="00F509A7"/>
    <w:rsid w:val="00F5117F"/>
    <w:rsid w:val="00F51D67"/>
    <w:rsid w:val="00F6125B"/>
    <w:rsid w:val="00F64C80"/>
    <w:rsid w:val="00F82E30"/>
    <w:rsid w:val="00F85848"/>
    <w:rsid w:val="00FA1542"/>
    <w:rsid w:val="00FB4D3B"/>
    <w:rsid w:val="00FC2FAF"/>
    <w:rsid w:val="00FC75C0"/>
    <w:rsid w:val="00FE474E"/>
    <w:rsid w:val="00FF191C"/>
    <w:rsid w:val="00FF489E"/>
    <w:rsid w:val="00FF7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25D2C"/>
  <w15:chartTrackingRefBased/>
  <w15:docId w15:val="{BB3E1DDA-90BF-4F30-ADC3-D60A8A0B0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733"/>
    <w:rPr>
      <w:rFonts w:ascii="Times New Roman" w:eastAsia="Times New Roman" w:hAnsi="Times New Roman"/>
      <w:sz w:val="24"/>
      <w:szCs w:val="24"/>
      <w:lang w:val="lt-LT"/>
    </w:rPr>
  </w:style>
  <w:style w:type="paragraph" w:styleId="Heading1">
    <w:name w:val="heading 1"/>
    <w:basedOn w:val="Normal"/>
    <w:next w:val="Normal"/>
    <w:link w:val="Heading1Char"/>
    <w:qFormat/>
    <w:rsid w:val="00E84DFD"/>
    <w:pPr>
      <w:keepNext/>
      <w:numPr>
        <w:numId w:val="4"/>
      </w:numPr>
      <w:spacing w:before="360" w:after="360"/>
      <w:ind w:left="3492"/>
      <w:jc w:val="center"/>
      <w:outlineLvl w:val="0"/>
    </w:pPr>
    <w:rPr>
      <w:sz w:val="28"/>
      <w:szCs w:val="20"/>
      <w:lang w:eastAsia="lt-LT"/>
    </w:rPr>
  </w:style>
  <w:style w:type="paragraph" w:styleId="Heading2">
    <w:name w:val="heading 2"/>
    <w:aliases w:val="Title Header2 + Kairėje:  0 cm,Pirmoji eilutė:  0 cm,Title Header2"/>
    <w:basedOn w:val="Normal"/>
    <w:next w:val="Normal"/>
    <w:link w:val="Heading2Char"/>
    <w:semiHidden/>
    <w:unhideWhenUsed/>
    <w:qFormat/>
    <w:rsid w:val="00E84DFD"/>
    <w:pPr>
      <w:numPr>
        <w:ilvl w:val="1"/>
        <w:numId w:val="4"/>
      </w:numPr>
      <w:jc w:val="both"/>
      <w:outlineLvl w:val="1"/>
    </w:pPr>
    <w:rPr>
      <w:szCs w:val="20"/>
      <w:lang w:eastAsia="lt-LT"/>
    </w:rPr>
  </w:style>
  <w:style w:type="paragraph" w:styleId="Heading3">
    <w:name w:val="heading 3"/>
    <w:aliases w:val="Overskrift 3 indholdsfortegn.,Section Header3,Sub-Clause Paragraph,Antraste 3,Antraste 31,Antraste 32,Antraste 33,Antraste 34,Antraste 35,Antraste 36,Antraste 37,H3"/>
    <w:basedOn w:val="Normal"/>
    <w:next w:val="Normal"/>
    <w:link w:val="Heading3Char"/>
    <w:semiHidden/>
    <w:unhideWhenUsed/>
    <w:qFormat/>
    <w:rsid w:val="00E84DFD"/>
    <w:pPr>
      <w:keepNext/>
      <w:numPr>
        <w:ilvl w:val="2"/>
        <w:numId w:val="4"/>
      </w:numPr>
      <w:jc w:val="both"/>
      <w:outlineLvl w:val="2"/>
    </w:pPr>
    <w:rPr>
      <w:szCs w:val="20"/>
      <w:lang w:eastAsia="lt-LT"/>
    </w:rPr>
  </w:style>
  <w:style w:type="paragraph" w:styleId="Heading4">
    <w:name w:val="heading 4"/>
    <w:aliases w:val="Heading 4 Char Char Char Char,Sub-Clause Sub-paragraph"/>
    <w:basedOn w:val="Normal"/>
    <w:next w:val="Normal"/>
    <w:link w:val="Heading4Char"/>
    <w:semiHidden/>
    <w:unhideWhenUsed/>
    <w:qFormat/>
    <w:rsid w:val="00E84DFD"/>
    <w:pPr>
      <w:keepNext/>
      <w:numPr>
        <w:ilvl w:val="3"/>
        <w:numId w:val="4"/>
      </w:numPr>
      <w:outlineLvl w:val="3"/>
    </w:pPr>
    <w:rPr>
      <w:sz w:val="44"/>
      <w:szCs w:val="20"/>
      <w:lang w:eastAsia="lt-LT"/>
    </w:rPr>
  </w:style>
  <w:style w:type="paragraph" w:styleId="Heading5">
    <w:name w:val="heading 5"/>
    <w:aliases w:val="Char12"/>
    <w:basedOn w:val="Normal"/>
    <w:next w:val="Normal"/>
    <w:link w:val="Heading5Char"/>
    <w:semiHidden/>
    <w:unhideWhenUsed/>
    <w:qFormat/>
    <w:rsid w:val="00E84DFD"/>
    <w:pPr>
      <w:keepNext/>
      <w:numPr>
        <w:ilvl w:val="4"/>
        <w:numId w:val="4"/>
      </w:numPr>
      <w:outlineLvl w:val="4"/>
    </w:pPr>
    <w:rPr>
      <w:sz w:val="40"/>
      <w:szCs w:val="20"/>
      <w:lang w:eastAsia="lt-LT"/>
    </w:rPr>
  </w:style>
  <w:style w:type="paragraph" w:styleId="Heading6">
    <w:name w:val="heading 6"/>
    <w:basedOn w:val="Normal"/>
    <w:next w:val="Normal"/>
    <w:link w:val="Heading6Char"/>
    <w:semiHidden/>
    <w:unhideWhenUsed/>
    <w:qFormat/>
    <w:rsid w:val="00E84DFD"/>
    <w:pPr>
      <w:keepNext/>
      <w:numPr>
        <w:ilvl w:val="5"/>
        <w:numId w:val="4"/>
      </w:numPr>
      <w:outlineLvl w:val="5"/>
    </w:pPr>
    <w:rPr>
      <w:b/>
      <w:sz w:val="36"/>
      <w:szCs w:val="20"/>
      <w:lang w:eastAsia="lt-LT"/>
    </w:rPr>
  </w:style>
  <w:style w:type="paragraph" w:styleId="Heading7">
    <w:name w:val="heading 7"/>
    <w:basedOn w:val="Normal"/>
    <w:next w:val="Normal"/>
    <w:link w:val="Heading7Char"/>
    <w:semiHidden/>
    <w:unhideWhenUsed/>
    <w:qFormat/>
    <w:rsid w:val="00E84DFD"/>
    <w:pPr>
      <w:keepNext/>
      <w:numPr>
        <w:ilvl w:val="6"/>
        <w:numId w:val="4"/>
      </w:numPr>
      <w:outlineLvl w:val="6"/>
    </w:pPr>
    <w:rPr>
      <w:sz w:val="48"/>
      <w:szCs w:val="20"/>
      <w:lang w:eastAsia="lt-LT"/>
    </w:rPr>
  </w:style>
  <w:style w:type="paragraph" w:styleId="Heading8">
    <w:name w:val="heading 8"/>
    <w:basedOn w:val="Normal"/>
    <w:next w:val="Normal"/>
    <w:link w:val="Heading8Char"/>
    <w:semiHidden/>
    <w:unhideWhenUsed/>
    <w:qFormat/>
    <w:rsid w:val="00E84DFD"/>
    <w:pPr>
      <w:keepNext/>
      <w:numPr>
        <w:ilvl w:val="7"/>
        <w:numId w:val="4"/>
      </w:numPr>
      <w:outlineLvl w:val="7"/>
    </w:pPr>
    <w:rPr>
      <w:b/>
      <w:sz w:val="18"/>
      <w:szCs w:val="20"/>
      <w:lang w:eastAsia="lt-LT"/>
    </w:rPr>
  </w:style>
  <w:style w:type="paragraph" w:styleId="Heading9">
    <w:name w:val="heading 9"/>
    <w:basedOn w:val="Normal"/>
    <w:next w:val="Normal"/>
    <w:link w:val="Heading9Char"/>
    <w:semiHidden/>
    <w:unhideWhenUsed/>
    <w:qFormat/>
    <w:rsid w:val="00E84DFD"/>
    <w:pPr>
      <w:keepNext/>
      <w:numPr>
        <w:ilvl w:val="8"/>
        <w:numId w:val="4"/>
      </w:numPr>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locked/>
    <w:rsid w:val="00B55733"/>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99"/>
    <w:qFormat/>
    <w:rsid w:val="00B55733"/>
    <w:pPr>
      <w:ind w:left="720"/>
      <w:contextualSpacing/>
    </w:pPr>
    <w:rPr>
      <w:lang w:val="en-US"/>
    </w:rPr>
  </w:style>
  <w:style w:type="character" w:customStyle="1" w:styleId="Heading1Char">
    <w:name w:val="Heading 1 Char"/>
    <w:link w:val="Heading1"/>
    <w:rsid w:val="00E84DFD"/>
    <w:rPr>
      <w:rFonts w:ascii="Times New Roman" w:eastAsia="Times New Roman" w:hAnsi="Times New Roman" w:cs="Times New Roman"/>
      <w:sz w:val="28"/>
      <w:szCs w:val="20"/>
      <w:lang w:val="lt-LT" w:eastAsia="lt-LT"/>
    </w:rPr>
  </w:style>
  <w:style w:type="character" w:customStyle="1" w:styleId="Heading2Char">
    <w:name w:val="Heading 2 Char"/>
    <w:aliases w:val="Title Header2 + Kairėje:  0 cm Char,Pirmoji eilutė:  0 cm Char,Title Header2 Char"/>
    <w:link w:val="Heading2"/>
    <w:semiHidden/>
    <w:rsid w:val="00E84DFD"/>
    <w:rPr>
      <w:rFonts w:ascii="Times New Roman" w:eastAsia="Times New Roman" w:hAnsi="Times New Roman" w:cs="Times New Roman"/>
      <w:sz w:val="24"/>
      <w:szCs w:val="20"/>
      <w:lang w:val="lt-LT"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link w:val="Heading3"/>
    <w:semiHidden/>
    <w:rsid w:val="00E84DFD"/>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w:link w:val="Heading4"/>
    <w:semiHidden/>
    <w:rsid w:val="00E84DFD"/>
    <w:rPr>
      <w:rFonts w:ascii="Times New Roman" w:eastAsia="Times New Roman" w:hAnsi="Times New Roman" w:cs="Times New Roman"/>
      <w:sz w:val="44"/>
      <w:szCs w:val="20"/>
      <w:lang w:val="lt-LT" w:eastAsia="lt-LT"/>
    </w:rPr>
  </w:style>
  <w:style w:type="character" w:customStyle="1" w:styleId="Heading5Char">
    <w:name w:val="Heading 5 Char"/>
    <w:aliases w:val="Char12 Char"/>
    <w:link w:val="Heading5"/>
    <w:semiHidden/>
    <w:rsid w:val="00E84DFD"/>
    <w:rPr>
      <w:rFonts w:ascii="Times New Roman" w:eastAsia="Times New Roman" w:hAnsi="Times New Roman" w:cs="Times New Roman"/>
      <w:sz w:val="40"/>
      <w:szCs w:val="20"/>
      <w:lang w:val="lt-LT" w:eastAsia="lt-LT"/>
    </w:rPr>
  </w:style>
  <w:style w:type="character" w:customStyle="1" w:styleId="Heading6Char">
    <w:name w:val="Heading 6 Char"/>
    <w:link w:val="Heading6"/>
    <w:semiHidden/>
    <w:rsid w:val="00E84DFD"/>
    <w:rPr>
      <w:rFonts w:ascii="Times New Roman" w:eastAsia="Times New Roman" w:hAnsi="Times New Roman" w:cs="Times New Roman"/>
      <w:b/>
      <w:sz w:val="36"/>
      <w:szCs w:val="20"/>
      <w:lang w:val="lt-LT" w:eastAsia="lt-LT"/>
    </w:rPr>
  </w:style>
  <w:style w:type="character" w:customStyle="1" w:styleId="Heading7Char">
    <w:name w:val="Heading 7 Char"/>
    <w:link w:val="Heading7"/>
    <w:semiHidden/>
    <w:rsid w:val="00E84DFD"/>
    <w:rPr>
      <w:rFonts w:ascii="Times New Roman" w:eastAsia="Times New Roman" w:hAnsi="Times New Roman" w:cs="Times New Roman"/>
      <w:sz w:val="48"/>
      <w:szCs w:val="20"/>
      <w:lang w:val="lt-LT" w:eastAsia="lt-LT"/>
    </w:rPr>
  </w:style>
  <w:style w:type="character" w:customStyle="1" w:styleId="Heading8Char">
    <w:name w:val="Heading 8 Char"/>
    <w:link w:val="Heading8"/>
    <w:semiHidden/>
    <w:rsid w:val="00E84DFD"/>
    <w:rPr>
      <w:rFonts w:ascii="Times New Roman" w:eastAsia="Times New Roman" w:hAnsi="Times New Roman" w:cs="Times New Roman"/>
      <w:b/>
      <w:sz w:val="18"/>
      <w:szCs w:val="20"/>
      <w:lang w:val="lt-LT" w:eastAsia="lt-LT"/>
    </w:rPr>
  </w:style>
  <w:style w:type="character" w:customStyle="1" w:styleId="Heading9Char">
    <w:name w:val="Heading 9 Char"/>
    <w:link w:val="Heading9"/>
    <w:semiHidden/>
    <w:rsid w:val="00E84DFD"/>
    <w:rPr>
      <w:rFonts w:ascii="Times New Roman" w:eastAsia="Times New Roman" w:hAnsi="Times New Roman" w:cs="Times New Roman"/>
      <w:sz w:val="40"/>
      <w:szCs w:val="20"/>
      <w:lang w:val="lt-LT" w:eastAsia="lt-LT"/>
    </w:rPr>
  </w:style>
  <w:style w:type="paragraph" w:styleId="Header">
    <w:name w:val="header"/>
    <w:basedOn w:val="Normal"/>
    <w:link w:val="HeaderChar"/>
    <w:unhideWhenUsed/>
    <w:rsid w:val="00E84DFD"/>
    <w:pPr>
      <w:widowControl w:val="0"/>
      <w:tabs>
        <w:tab w:val="center" w:pos="4153"/>
        <w:tab w:val="right" w:pos="8306"/>
      </w:tabs>
      <w:spacing w:after="20"/>
      <w:jc w:val="both"/>
    </w:pPr>
    <w:rPr>
      <w:szCs w:val="20"/>
      <w:lang w:eastAsia="lt-LT"/>
    </w:rPr>
  </w:style>
  <w:style w:type="character" w:customStyle="1" w:styleId="HeaderChar">
    <w:name w:val="Header Char"/>
    <w:link w:val="Header"/>
    <w:rsid w:val="00E84DFD"/>
    <w:rPr>
      <w:rFonts w:ascii="Times New Roman" w:eastAsia="Times New Roman" w:hAnsi="Times New Roman" w:cs="Times New Roman"/>
      <w:sz w:val="24"/>
      <w:szCs w:val="20"/>
      <w:lang w:val="lt-LT" w:eastAsia="lt-LT"/>
    </w:rPr>
  </w:style>
  <w:style w:type="paragraph" w:styleId="BodyText">
    <w:name w:val="Body Text"/>
    <w:basedOn w:val="Normal"/>
    <w:link w:val="BodyTextChar"/>
    <w:semiHidden/>
    <w:unhideWhenUsed/>
    <w:rsid w:val="00E84DFD"/>
    <w:pPr>
      <w:jc w:val="center"/>
    </w:pPr>
    <w:rPr>
      <w:b/>
      <w:bCs/>
      <w:szCs w:val="20"/>
      <w:lang w:eastAsia="lt-LT"/>
    </w:rPr>
  </w:style>
  <w:style w:type="character" w:customStyle="1" w:styleId="BodyTextChar">
    <w:name w:val="Body Text Char"/>
    <w:link w:val="BodyText"/>
    <w:semiHidden/>
    <w:rsid w:val="00E84DFD"/>
    <w:rPr>
      <w:rFonts w:ascii="Times New Roman" w:eastAsia="Times New Roman" w:hAnsi="Times New Roman" w:cs="Times New Roman"/>
      <w:b/>
      <w:bCs/>
      <w:sz w:val="24"/>
      <w:szCs w:val="20"/>
      <w:lang w:val="lt-LT" w:eastAsia="lt-LT"/>
    </w:rPr>
  </w:style>
  <w:style w:type="paragraph" w:customStyle="1" w:styleId="00Skyrius">
    <w:name w:val="00 Skyrius"/>
    <w:basedOn w:val="Heading1"/>
    <w:rsid w:val="00AC5982"/>
    <w:pPr>
      <w:numPr>
        <w:numId w:val="8"/>
      </w:numPr>
      <w:tabs>
        <w:tab w:val="num" w:pos="360"/>
      </w:tabs>
      <w:spacing w:before="240" w:after="240"/>
      <w:ind w:left="0" w:firstLine="0"/>
    </w:pPr>
    <w:rPr>
      <w:rFonts w:eastAsia="Calibri"/>
      <w:b/>
      <w:sz w:val="24"/>
      <w:lang w:val="en-US" w:eastAsia="en-US"/>
    </w:rPr>
  </w:style>
  <w:style w:type="paragraph" w:customStyle="1" w:styleId="00Paprastastekstas">
    <w:name w:val="00 Paprastas tekstas"/>
    <w:basedOn w:val="Normal"/>
    <w:rsid w:val="00AC5982"/>
    <w:pPr>
      <w:tabs>
        <w:tab w:val="left" w:pos="680"/>
      </w:tabs>
      <w:ind w:firstLine="680"/>
      <w:jc w:val="both"/>
    </w:pPr>
    <w:rPr>
      <w:rFonts w:eastAsia="Calibri"/>
      <w:szCs w:val="20"/>
      <w:lang w:eastAsia="lt-LT"/>
    </w:rPr>
  </w:style>
  <w:style w:type="paragraph" w:styleId="BalloonText">
    <w:name w:val="Balloon Text"/>
    <w:basedOn w:val="Normal"/>
    <w:link w:val="BalloonTextChar"/>
    <w:uiPriority w:val="99"/>
    <w:semiHidden/>
    <w:unhideWhenUsed/>
    <w:rsid w:val="000444A4"/>
    <w:rPr>
      <w:rFonts w:ascii="Segoe UI" w:hAnsi="Segoe UI" w:cs="Segoe UI"/>
      <w:sz w:val="18"/>
      <w:szCs w:val="18"/>
    </w:rPr>
  </w:style>
  <w:style w:type="character" w:customStyle="1" w:styleId="BalloonTextChar">
    <w:name w:val="Balloon Text Char"/>
    <w:link w:val="BalloonText"/>
    <w:uiPriority w:val="99"/>
    <w:semiHidden/>
    <w:rsid w:val="000444A4"/>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E35D4E"/>
    <w:rPr>
      <w:sz w:val="16"/>
      <w:szCs w:val="16"/>
    </w:rPr>
  </w:style>
  <w:style w:type="paragraph" w:styleId="CommentText">
    <w:name w:val="annotation text"/>
    <w:basedOn w:val="Normal"/>
    <w:link w:val="CommentTextChar"/>
    <w:uiPriority w:val="99"/>
    <w:unhideWhenUsed/>
    <w:rsid w:val="00E35D4E"/>
    <w:rPr>
      <w:sz w:val="20"/>
      <w:szCs w:val="20"/>
    </w:rPr>
  </w:style>
  <w:style w:type="character" w:customStyle="1" w:styleId="CommentTextChar">
    <w:name w:val="Comment Text Char"/>
    <w:basedOn w:val="DefaultParagraphFont"/>
    <w:link w:val="CommentText"/>
    <w:uiPriority w:val="99"/>
    <w:rsid w:val="00E35D4E"/>
    <w:rPr>
      <w:rFonts w:ascii="Times New Roman" w:eastAsia="Times New Roman" w:hAnsi="Times New Roman"/>
      <w:lang w:val="lt-LT"/>
    </w:rPr>
  </w:style>
  <w:style w:type="paragraph" w:styleId="CommentSubject">
    <w:name w:val="annotation subject"/>
    <w:basedOn w:val="CommentText"/>
    <w:next w:val="CommentText"/>
    <w:link w:val="CommentSubjectChar"/>
    <w:uiPriority w:val="99"/>
    <w:semiHidden/>
    <w:unhideWhenUsed/>
    <w:rsid w:val="00E35D4E"/>
    <w:rPr>
      <w:b/>
      <w:bCs/>
    </w:rPr>
  </w:style>
  <w:style w:type="character" w:customStyle="1" w:styleId="CommentSubjectChar">
    <w:name w:val="Comment Subject Char"/>
    <w:basedOn w:val="CommentTextChar"/>
    <w:link w:val="CommentSubject"/>
    <w:uiPriority w:val="99"/>
    <w:semiHidden/>
    <w:rsid w:val="00E35D4E"/>
    <w:rPr>
      <w:rFonts w:ascii="Times New Roman" w:eastAsia="Times New Roman" w:hAnsi="Times New Roman"/>
      <w:b/>
      <w:bCs/>
      <w:lang w:val="lt-LT"/>
    </w:rPr>
  </w:style>
  <w:style w:type="paragraph" w:styleId="Footer">
    <w:name w:val="footer"/>
    <w:basedOn w:val="Normal"/>
    <w:link w:val="FooterChar"/>
    <w:uiPriority w:val="99"/>
    <w:unhideWhenUsed/>
    <w:rsid w:val="00D45B7B"/>
    <w:pPr>
      <w:tabs>
        <w:tab w:val="center" w:pos="4819"/>
        <w:tab w:val="right" w:pos="9638"/>
      </w:tabs>
    </w:pPr>
  </w:style>
  <w:style w:type="character" w:customStyle="1" w:styleId="FooterChar">
    <w:name w:val="Footer Char"/>
    <w:basedOn w:val="DefaultParagraphFont"/>
    <w:link w:val="Footer"/>
    <w:uiPriority w:val="99"/>
    <w:rsid w:val="00D45B7B"/>
    <w:rPr>
      <w:rFonts w:ascii="Times New Roman" w:eastAsia="Times New Roman" w:hAnsi="Times New Roman"/>
      <w:sz w:val="24"/>
      <w:szCs w:val="24"/>
      <w:lang w:val="lt-LT"/>
    </w:rPr>
  </w:style>
  <w:style w:type="character" w:customStyle="1" w:styleId="cf01">
    <w:name w:val="cf01"/>
    <w:basedOn w:val="DefaultParagraphFont"/>
    <w:rsid w:val="004B5174"/>
    <w:rPr>
      <w:rFonts w:ascii="Segoe UI" w:hAnsi="Segoe UI" w:cs="Segoe UI" w:hint="default"/>
      <w:sz w:val="18"/>
      <w:szCs w:val="18"/>
    </w:rPr>
  </w:style>
  <w:style w:type="character" w:styleId="Hyperlink">
    <w:name w:val="Hyperlink"/>
    <w:basedOn w:val="DefaultParagraphFont"/>
    <w:uiPriority w:val="99"/>
    <w:unhideWhenUsed/>
    <w:rsid w:val="00EC536C"/>
    <w:rPr>
      <w:color w:val="0000FF"/>
      <w:u w:val="single"/>
    </w:rPr>
  </w:style>
  <w:style w:type="character" w:styleId="FollowedHyperlink">
    <w:name w:val="FollowedHyperlink"/>
    <w:basedOn w:val="DefaultParagraphFont"/>
    <w:uiPriority w:val="99"/>
    <w:semiHidden/>
    <w:unhideWhenUsed/>
    <w:rsid w:val="00107822"/>
    <w:rPr>
      <w:color w:val="954F72" w:themeColor="followedHyperlink"/>
      <w:u w:val="single"/>
    </w:rPr>
  </w:style>
  <w:style w:type="character" w:styleId="UnresolvedMention">
    <w:name w:val="Unresolved Mention"/>
    <w:basedOn w:val="DefaultParagraphFont"/>
    <w:uiPriority w:val="99"/>
    <w:semiHidden/>
    <w:unhideWhenUsed/>
    <w:rsid w:val="00897F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490101">
      <w:bodyDiv w:val="1"/>
      <w:marLeft w:val="0"/>
      <w:marRight w:val="0"/>
      <w:marTop w:val="0"/>
      <w:marBottom w:val="0"/>
      <w:divBdr>
        <w:top w:val="none" w:sz="0" w:space="0" w:color="auto"/>
        <w:left w:val="none" w:sz="0" w:space="0" w:color="auto"/>
        <w:bottom w:val="none" w:sz="0" w:space="0" w:color="auto"/>
        <w:right w:val="none" w:sz="0" w:space="0" w:color="auto"/>
      </w:divBdr>
    </w:div>
    <w:div w:id="374936971">
      <w:bodyDiv w:val="1"/>
      <w:marLeft w:val="0"/>
      <w:marRight w:val="0"/>
      <w:marTop w:val="0"/>
      <w:marBottom w:val="0"/>
      <w:divBdr>
        <w:top w:val="none" w:sz="0" w:space="0" w:color="auto"/>
        <w:left w:val="none" w:sz="0" w:space="0" w:color="auto"/>
        <w:bottom w:val="none" w:sz="0" w:space="0" w:color="auto"/>
        <w:right w:val="none" w:sz="0" w:space="0" w:color="auto"/>
      </w:divBdr>
    </w:div>
    <w:div w:id="1618294031">
      <w:bodyDiv w:val="1"/>
      <w:marLeft w:val="0"/>
      <w:marRight w:val="0"/>
      <w:marTop w:val="0"/>
      <w:marBottom w:val="0"/>
      <w:divBdr>
        <w:top w:val="none" w:sz="0" w:space="0" w:color="auto"/>
        <w:left w:val="none" w:sz="0" w:space="0" w:color="auto"/>
        <w:bottom w:val="none" w:sz="0" w:space="0" w:color="auto"/>
        <w:right w:val="none" w:sz="0" w:space="0" w:color="auto"/>
      </w:divBdr>
    </w:div>
    <w:div w:id="191123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tvira.sodra.lt/imones/paieska/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7CDF-A0FF-44C3-800D-41E69CF4F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4</Pages>
  <Words>5044</Words>
  <Characters>2876</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33</cp:revision>
  <cp:lastPrinted>2018-08-16T14:59:00Z</cp:lastPrinted>
  <dcterms:created xsi:type="dcterms:W3CDTF">2024-01-05T10:30:00Z</dcterms:created>
  <dcterms:modified xsi:type="dcterms:W3CDTF">2026-06-15T11:09:00Z</dcterms:modified>
</cp:coreProperties>
</file>